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b490" w14:paraId="3f6b490" w:rsidRDefault="008D381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1485900</wp:posOffset>
            </wp:positionH>
            <wp:positionV relativeFrom="page">
              <wp:posOffset>701040</wp:posOffset>
            </wp:positionV>
            <wp:extent cy="856615" cx="64198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6615" cx="641985"/>
                    </a:xfrm>
                    <a:prstGeom prst="rect">
                      <a:avLst/>
                    </a:prstGeom>
                  </pic:spPr>
                </pic:pic>
              </a:graphicData>
            </a:graphic>
          </wp:anchor>
        </w:drawing>
      </w:r>
    </w:p>
    <w:p w:rsidRDefault="00AE649C" w:rsidP="004F27AE" w:rsidR="00AE649C" w:rsidRPr="00B76F3C">
      <w:pPr>
        <w:pStyle w:val="NormaleSPIS"/>
      </w:pPr>
    </w:p>
    <w:p w:rsidRDefault="008D3814" w:rsidP="008D3814" w:rsidR="008D3814">
      <w:pPr>
        <w:spacing w:after="0"/>
        <w:jc w:val="both"/>
      </w:pPr>
      <w:r>
        <w:t xml:space="preserve">         </w:t>
      </w:r>
      <w:r>
        <w:t>Republika Hrvatska</w:t>
      </w:r>
    </w:p>
    <w:p w:rsidRDefault="008D3814" w:rsidP="008D3814" w:rsidR="008D3814">
      <w:pPr>
        <w:tabs>
          <w:tab w:pos="3338" w:val="left"/>
        </w:tabs>
        <w:spacing w:after="0"/>
        <w:jc w:val="both"/>
      </w:pPr>
      <w:r>
        <w:t xml:space="preserve">     Trgovački sud u Bjelovaru</w:t>
      </w:r>
      <w:r>
        <w:tab/>
      </w:r>
    </w:p>
    <w:p w:rsidRDefault="008D3814" w:rsidP="008D3814" w:rsidR="008D3814">
      <w:pPr>
        <w:spacing w:after="0"/>
        <w:jc w:val="both"/>
      </w:pPr>
      <w:r>
        <w:t xml:space="preserve">Bjelovar, Šetalište dr. I. </w:t>
      </w:r>
      <w:proofErr w:type="spellStart"/>
      <w:r>
        <w:t>Lebovića</w:t>
      </w:r>
      <w:proofErr w:type="spellEnd"/>
      <w:r>
        <w:t xml:space="preserve"> 42</w:t>
      </w:r>
    </w:p>
    <w:p w:rsidRDefault="008D3814" w:rsidP="008D3814" w:rsidR="008D3814" w:rsidRPr="008D3814">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8D3814">
        <w:rPr>
          <w:rFonts w:cs="Times New Roman" w:eastAsia="Times New Roman"/>
          <w:szCs w:val="20"/>
          <w:lang w:eastAsia="hr-HR"/>
        </w:rPr>
        <w:t xml:space="preserve">   Poslovni broj: 5. St-1146/2016-26</w:t>
      </w:r>
    </w:p>
    <w:p w:rsidRDefault="008D3814" w:rsidP="008D3814" w:rsidR="008D3814" w:rsidRPr="008D3814">
      <w:pPr>
        <w:overflowPunct w:val="false"/>
        <w:autoSpaceDE w:val="false"/>
        <w:autoSpaceDN w:val="false"/>
        <w:adjustRightInd w:val="false"/>
        <w:spacing w:after="0"/>
        <w:jc w:val="center"/>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jc w:val="center"/>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jc w:val="center"/>
        <w:outlineLvl w:val="0"/>
        <w:rPr>
          <w:rFonts w:cs="Times New Roman" w:eastAsia="Times New Roman"/>
          <w:noProof/>
          <w:szCs w:val="20"/>
          <w:lang w:eastAsia="hr-HR"/>
        </w:rPr>
      </w:pPr>
      <w:r w:rsidRPr="008D3814">
        <w:rPr>
          <w:rFonts w:cs="Times New Roman" w:eastAsia="Times New Roman"/>
          <w:noProof/>
          <w:szCs w:val="20"/>
          <w:lang w:eastAsia="hr-HR"/>
        </w:rPr>
        <w:t>R E P U B L I K A  H R V A T S K A</w:t>
      </w:r>
    </w:p>
    <w:p w:rsidRDefault="008D3814" w:rsidP="008D3814" w:rsidR="008D3814" w:rsidRPr="008D3814">
      <w:pPr>
        <w:overflowPunct w:val="false"/>
        <w:autoSpaceDE w:val="false"/>
        <w:autoSpaceDN w:val="false"/>
        <w:adjustRightInd w:val="false"/>
        <w:spacing w:after="0"/>
        <w:rPr>
          <w:rFonts w:cs="Times New Roman" w:eastAsia="Times New Roman"/>
          <w:noProof/>
          <w:szCs w:val="20"/>
          <w:lang w:eastAsia="hr-HR"/>
        </w:rPr>
      </w:pPr>
    </w:p>
    <w:p w:rsidRDefault="008D3814" w:rsidP="008D3814" w:rsidR="008D3814" w:rsidRPr="008D3814">
      <w:pPr>
        <w:overflowPunct w:val="false"/>
        <w:autoSpaceDE w:val="false"/>
        <w:autoSpaceDN w:val="false"/>
        <w:adjustRightInd w:val="false"/>
        <w:spacing w:after="0"/>
        <w:jc w:val="center"/>
        <w:outlineLvl w:val="0"/>
        <w:rPr>
          <w:rFonts w:cs="Times New Roman" w:eastAsia="Times New Roman"/>
          <w:noProof/>
          <w:szCs w:val="20"/>
          <w:lang w:eastAsia="hr-HR"/>
        </w:rPr>
      </w:pPr>
      <w:r w:rsidRPr="008D3814">
        <w:rPr>
          <w:rFonts w:cs="Times New Roman" w:eastAsia="Times New Roman"/>
          <w:noProof/>
          <w:szCs w:val="20"/>
          <w:lang w:eastAsia="hr-HR"/>
        </w:rPr>
        <w:t>R J E Š E N J E</w:t>
      </w:r>
    </w:p>
    <w:p w:rsidRDefault="008D3814" w:rsidP="008D3814" w:rsidR="008D3814" w:rsidRPr="008D3814">
      <w:pPr>
        <w:overflowPunct w:val="false"/>
        <w:autoSpaceDE w:val="false"/>
        <w:autoSpaceDN w:val="false"/>
        <w:adjustRightInd w:val="false"/>
        <w:spacing w:after="0"/>
        <w:rPr>
          <w:rFonts w:cs="Times New Roman" w:eastAsia="Times New Roman"/>
          <w:b/>
          <w:noProof/>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r w:rsidRPr="008D3814">
        <w:rPr>
          <w:rFonts w:cs="Times New Roman" w:eastAsia="Times New Roman"/>
          <w:noProof/>
          <w:szCs w:val="20"/>
          <w:lang w:eastAsia="hr-HR"/>
        </w:rPr>
        <w:t xml:space="preserve">Trgovački sud u Bjelovaru, po sutkinji Mariji Petrina Kubica, u stečajnom postupku nad dužnikom </w:t>
      </w:r>
      <w:r w:rsidRPr="008D3814">
        <w:rPr>
          <w:rFonts w:cs="Times New Roman" w:eastAsia="Times New Roman"/>
          <w:szCs w:val="20"/>
          <w:lang w:eastAsia="hr-HR"/>
        </w:rPr>
        <w:t xml:space="preserve">EL-BI GRUPA d.o.o. za trgovinu i usluge, Karlovac, Hrvatske bratske zajednice 9/B, MBS: 020046282, OIB: 41974681886, 5. studenog 2018.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D3814" w:rsidP="008D3814" w:rsidR="008D3814" w:rsidRPr="008D3814">
      <w:pPr>
        <w:overflowPunct w:val="false"/>
        <w:autoSpaceDE w:val="false"/>
        <w:autoSpaceDN w:val="false"/>
        <w:adjustRightInd w:val="false"/>
        <w:spacing w:after="0"/>
        <w:jc w:val="center"/>
        <w:rPr>
          <w:rFonts w:cs="Times New Roman" w:eastAsia="Times New Roman"/>
          <w:noProof/>
          <w:szCs w:val="20"/>
          <w:lang w:eastAsia="hr-HR"/>
        </w:rPr>
      </w:pPr>
      <w:r w:rsidRPr="008D3814">
        <w:rPr>
          <w:rFonts w:cs="Times New Roman" w:eastAsia="Times New Roman"/>
          <w:noProof/>
          <w:szCs w:val="20"/>
          <w:lang w:eastAsia="hr-HR"/>
        </w:rPr>
        <w:t>r i j e š i o  j e</w:t>
      </w:r>
    </w:p>
    <w:p w:rsidRDefault="008D3814" w:rsidP="008D3814" w:rsidR="008D3814" w:rsidRPr="008D3814">
      <w:pPr>
        <w:overflowPunct w:val="false"/>
        <w:autoSpaceDE w:val="false"/>
        <w:autoSpaceDN w:val="false"/>
        <w:adjustRightInd w:val="false"/>
        <w:spacing w:after="0"/>
        <w:rPr>
          <w:rFonts w:cs="Times New Roman" w:eastAsia="Times New Roman"/>
          <w:noProof/>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r w:rsidRPr="008D3814">
        <w:rPr>
          <w:rFonts w:cs="Times New Roman" w:eastAsia="Times New Roman"/>
          <w:szCs w:val="20"/>
          <w:lang w:eastAsia="hr-HR"/>
        </w:rPr>
        <w:t xml:space="preserve">1. Nalaže se Lani </w:t>
      </w:r>
      <w:proofErr w:type="spellStart"/>
      <w:r w:rsidRPr="008D3814">
        <w:rPr>
          <w:rFonts w:cs="Times New Roman" w:eastAsia="Times New Roman"/>
          <w:szCs w:val="20"/>
          <w:lang w:eastAsia="hr-HR"/>
        </w:rPr>
        <w:t>Zagorec</w:t>
      </w:r>
      <w:proofErr w:type="spellEnd"/>
      <w:r w:rsidRPr="008D3814">
        <w:rPr>
          <w:rFonts w:cs="Times New Roman" w:eastAsia="Times New Roman"/>
          <w:szCs w:val="20"/>
          <w:lang w:eastAsia="hr-HR"/>
        </w:rPr>
        <w:t xml:space="preserve"> </w:t>
      </w:r>
      <w:proofErr w:type="spellStart"/>
      <w:r w:rsidRPr="008D3814">
        <w:rPr>
          <w:rFonts w:cs="Times New Roman" w:eastAsia="Times New Roman"/>
          <w:szCs w:val="20"/>
          <w:lang w:eastAsia="hr-HR"/>
        </w:rPr>
        <w:t>Škrtić</w:t>
      </w:r>
      <w:proofErr w:type="spellEnd"/>
      <w:r w:rsidRPr="008D3814">
        <w:rPr>
          <w:rFonts w:cs="Times New Roman" w:eastAsia="Times New Roman"/>
          <w:szCs w:val="20"/>
          <w:lang w:eastAsia="hr-HR"/>
        </w:rPr>
        <w:t xml:space="preserve"> iz Generalskog Stola, Generalski Stol 57, OIB: 95531940163, kao osobi ovlaštenoj za zastupanje dužnika po zakonu do dana nastupanja pravnih posljedica otvaranja stečajnog postupka, da u roku od 8 dana plati predujam za namirenje troškova stečajnog postupka i to iznos od 1.000,00 kn u Fond za namirenje troškova postupka koji se vodi kod ovog suda IBAN: HR6123900011300000630</w:t>
      </w:r>
      <w:r w:rsidRPr="008D3814">
        <w:rPr>
          <w:rFonts w:cs="Times New Roman" w:eastAsia="Times New Roman"/>
          <w:noProof/>
          <w:szCs w:val="20"/>
          <w:lang w:eastAsia="hr-HR"/>
        </w:rPr>
        <w:t xml:space="preserve"> model HR00 51-1146-16 </w:t>
      </w:r>
      <w:r w:rsidRPr="008D3814">
        <w:rPr>
          <w:rFonts w:cs="Times New Roman" w:eastAsia="Times New Roman"/>
          <w:szCs w:val="20"/>
          <w:lang w:eastAsia="hr-HR"/>
        </w:rPr>
        <w:t>i dodatni iznos predujma od 7.000,00 kn na račun ovoga suda IBAN: HR6123900011300000630</w:t>
      </w:r>
      <w:r w:rsidRPr="008D3814">
        <w:rPr>
          <w:rFonts w:cs="Times New Roman" w:eastAsia="Times New Roman"/>
          <w:noProof/>
          <w:szCs w:val="20"/>
          <w:lang w:eastAsia="hr-HR"/>
        </w:rPr>
        <w:t xml:space="preserve"> model HR05 540-1146-16.</w:t>
      </w:r>
      <w:r w:rsidRPr="008D3814">
        <w:rPr>
          <w:rFonts w:cs="Times New Roman" w:eastAsia="Times New Roman"/>
          <w:szCs w:val="20"/>
          <w:lang w:eastAsia="hr-HR"/>
        </w:rPr>
        <w:t xml:space="preserve"> </w:t>
      </w:r>
      <w:r w:rsidRPr="008D3814">
        <w:rPr>
          <w:rFonts w:cs="Times New Roman" w:eastAsia="Calibri"/>
          <w:szCs w:val="20"/>
          <w:lang w:eastAsia="hr-HR"/>
        </w:rPr>
        <w:t>Rok od 8 dana počinje teći istekom osmog dana od objave ovog rješenja na e-oglasnoj ploči ovog suda.</w:t>
      </w:r>
    </w:p>
    <w:p w:rsidRDefault="008D3814" w:rsidP="008D3814" w:rsidR="008D3814" w:rsidRPr="008D3814">
      <w:pPr>
        <w:overflowPunct w:val="false"/>
        <w:autoSpaceDE w:val="false"/>
        <w:autoSpaceDN w:val="false"/>
        <w:adjustRightInd w:val="false"/>
        <w:spacing w:after="0"/>
        <w:ind w:firstLine="851"/>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r w:rsidRPr="008D3814">
        <w:rPr>
          <w:rFonts w:cs="Times New Roman" w:eastAsia="Calibri"/>
          <w:szCs w:val="20"/>
          <w:lang w:eastAsia="hr-HR"/>
        </w:rPr>
        <w:t xml:space="preserve">2. Ukoliko </w:t>
      </w:r>
      <w:r w:rsidRPr="008D3814">
        <w:rPr>
          <w:rFonts w:cs="Times New Roman" w:eastAsia="Times New Roman"/>
          <w:szCs w:val="20"/>
          <w:lang w:eastAsia="hr-HR"/>
        </w:rPr>
        <w:t xml:space="preserve">Lana </w:t>
      </w:r>
      <w:proofErr w:type="spellStart"/>
      <w:r w:rsidRPr="008D3814">
        <w:rPr>
          <w:rFonts w:cs="Times New Roman" w:eastAsia="Times New Roman"/>
          <w:szCs w:val="20"/>
          <w:lang w:eastAsia="hr-HR"/>
        </w:rPr>
        <w:t>Zagorec</w:t>
      </w:r>
      <w:proofErr w:type="spellEnd"/>
      <w:r w:rsidRPr="008D3814">
        <w:rPr>
          <w:rFonts w:cs="Times New Roman" w:eastAsia="Times New Roman"/>
          <w:szCs w:val="20"/>
          <w:lang w:eastAsia="hr-HR"/>
        </w:rPr>
        <w:t xml:space="preserve"> </w:t>
      </w:r>
      <w:proofErr w:type="spellStart"/>
      <w:r w:rsidRPr="008D3814">
        <w:rPr>
          <w:rFonts w:cs="Times New Roman" w:eastAsia="Times New Roman"/>
          <w:szCs w:val="20"/>
          <w:lang w:eastAsia="hr-HR"/>
        </w:rPr>
        <w:t>Škrtić</w:t>
      </w:r>
      <w:proofErr w:type="spellEnd"/>
      <w:r w:rsidRPr="008D3814">
        <w:rPr>
          <w:rFonts w:cs="Times New Roman" w:eastAsia="Times New Roman"/>
          <w:szCs w:val="20"/>
          <w:lang w:eastAsia="hr-HR"/>
        </w:rPr>
        <w:t xml:space="preserve"> </w:t>
      </w:r>
      <w:r w:rsidRPr="008D3814">
        <w:rPr>
          <w:rFonts w:cs="Times New Roman" w:eastAsia="Calibri"/>
          <w:szCs w:val="20"/>
          <w:lang w:eastAsia="hr-HR"/>
        </w:rPr>
        <w:t>ne uplati predujam u roku određenom u toč.1. izreke ovog rješenja, za daljnje postupanje u provedbi naplate biti će nadležna Financijska agencija.</w:t>
      </w:r>
    </w:p>
    <w:p w:rsidRDefault="008D3814" w:rsidP="008D3814" w:rsidR="008D3814" w:rsidRPr="008D3814">
      <w:pPr>
        <w:overflowPunct w:val="false"/>
        <w:autoSpaceDE w:val="false"/>
        <w:autoSpaceDN w:val="false"/>
        <w:adjustRightInd w:val="false"/>
        <w:spacing w:after="0"/>
        <w:ind w:firstLine="851"/>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r w:rsidRPr="008D3814">
        <w:rPr>
          <w:rFonts w:cs="Times New Roman" w:eastAsia="Calibri"/>
          <w:szCs w:val="20"/>
          <w:lang w:eastAsia="hr-HR"/>
        </w:rPr>
        <w:t xml:space="preserve"> 3. Nalaže se Financijskoj agenciji da radi naplate iznosa predujma troškova iz toč.1. ovoga rješenja izvrši zapljenu novčanih sredstava </w:t>
      </w:r>
      <w:r w:rsidRPr="008D3814">
        <w:rPr>
          <w:rFonts w:cs="Times New Roman" w:eastAsia="Times New Roman"/>
          <w:szCs w:val="20"/>
          <w:lang w:eastAsia="hr-HR"/>
        </w:rPr>
        <w:t xml:space="preserve"> Lane </w:t>
      </w:r>
      <w:proofErr w:type="spellStart"/>
      <w:r w:rsidRPr="008D3814">
        <w:rPr>
          <w:rFonts w:cs="Times New Roman" w:eastAsia="Times New Roman"/>
          <w:szCs w:val="20"/>
          <w:lang w:eastAsia="hr-HR"/>
        </w:rPr>
        <w:t>Zagorec</w:t>
      </w:r>
      <w:proofErr w:type="spellEnd"/>
      <w:r w:rsidRPr="008D3814">
        <w:rPr>
          <w:rFonts w:cs="Times New Roman" w:eastAsia="Times New Roman"/>
          <w:szCs w:val="20"/>
          <w:lang w:eastAsia="hr-HR"/>
        </w:rPr>
        <w:t xml:space="preserve"> </w:t>
      </w:r>
      <w:proofErr w:type="spellStart"/>
      <w:r w:rsidRPr="008D3814">
        <w:rPr>
          <w:rFonts w:cs="Times New Roman" w:eastAsia="Times New Roman"/>
          <w:szCs w:val="20"/>
          <w:lang w:eastAsia="hr-HR"/>
        </w:rPr>
        <w:t>Škrtić</w:t>
      </w:r>
      <w:proofErr w:type="spellEnd"/>
      <w:r w:rsidRPr="008D3814">
        <w:rPr>
          <w:rFonts w:cs="Times New Roman" w:eastAsia="Times New Roman"/>
          <w:szCs w:val="20"/>
          <w:lang w:eastAsia="hr-HR"/>
        </w:rPr>
        <w:t xml:space="preserve"> iz Generalskog Stola, Generalski Stol 57, OIB: 95531940163, </w:t>
      </w:r>
      <w:r w:rsidRPr="008D3814">
        <w:rPr>
          <w:rFonts w:cs="Times New Roman" w:eastAsia="Calibri"/>
          <w:szCs w:val="20"/>
          <w:lang w:eastAsia="hr-HR"/>
        </w:rPr>
        <w:t xml:space="preserve">sa svih njenih računa i oročenih novčanih sredstava u svim bankama, prema osobnom identifikacijskom broju stranke, bez njene suglasnosti (prema odredbama zakona koji uređuju provedbu ovrhe na novčanim sredstvima), te novčana sredstva u iznosu od 1.000,00 kn prenese na račun Trgovačkog suda u Bjelovaru </w:t>
      </w:r>
      <w:r w:rsidRPr="008D3814">
        <w:rPr>
          <w:rFonts w:cs="Times New Roman" w:eastAsia="Times New Roman"/>
          <w:szCs w:val="20"/>
          <w:lang w:eastAsia="hr-HR"/>
        </w:rPr>
        <w:t>IBAN: HR6123900011300000630</w:t>
      </w:r>
      <w:r w:rsidRPr="008D3814">
        <w:rPr>
          <w:rFonts w:cs="Times New Roman" w:eastAsia="Times New Roman"/>
          <w:noProof/>
          <w:szCs w:val="20"/>
          <w:lang w:eastAsia="hr-HR"/>
        </w:rPr>
        <w:t xml:space="preserve"> model HR00 51-1146-16, a novčana sredstva u iznosu od 7</w:t>
      </w:r>
      <w:r w:rsidRPr="008D3814">
        <w:rPr>
          <w:rFonts w:cs="Times New Roman" w:eastAsia="Times New Roman"/>
          <w:szCs w:val="20"/>
          <w:lang w:eastAsia="hr-HR"/>
        </w:rPr>
        <w:t>.000,00 kn prenese na račun ovoga suda IBAN: HR6123900011300000630</w:t>
      </w:r>
      <w:r w:rsidRPr="008D3814">
        <w:rPr>
          <w:rFonts w:cs="Times New Roman" w:eastAsia="Times New Roman"/>
          <w:noProof/>
          <w:szCs w:val="20"/>
          <w:lang w:eastAsia="hr-HR"/>
        </w:rPr>
        <w:t xml:space="preserve"> model HR05 540-1146-16.</w:t>
      </w: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r w:rsidRPr="008D3814">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8D3814" w:rsidP="008D3814" w:rsidR="008D3814" w:rsidRPr="008D3814">
      <w:pPr>
        <w:overflowPunct w:val="false"/>
        <w:autoSpaceDE w:val="false"/>
        <w:autoSpaceDN w:val="false"/>
        <w:adjustRightInd w:val="false"/>
        <w:spacing w:after="0"/>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jc w:val="center"/>
        <w:rPr>
          <w:rFonts w:cs="Times New Roman" w:eastAsia="Times New Roman"/>
          <w:szCs w:val="20"/>
          <w:lang w:eastAsia="hr-HR"/>
        </w:rPr>
      </w:pPr>
      <w:r w:rsidRPr="008D3814">
        <w:rPr>
          <w:rFonts w:cs="Times New Roman" w:eastAsia="Times New Roman"/>
          <w:szCs w:val="20"/>
          <w:lang w:eastAsia="hr-HR"/>
        </w:rPr>
        <w:t>Obrazloženje</w:t>
      </w:r>
    </w:p>
    <w:p w:rsidRDefault="008D3814" w:rsidP="008D3814" w:rsidR="008D3814" w:rsidRPr="008D3814">
      <w:pPr>
        <w:overflowPunct w:val="false"/>
        <w:autoSpaceDE w:val="false"/>
        <w:autoSpaceDN w:val="false"/>
        <w:adjustRightInd w:val="false"/>
        <w:spacing w:after="0"/>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r w:rsidRPr="008D3814">
        <w:rPr>
          <w:rFonts w:cs="Times New Roman" w:eastAsia="Times New Roman"/>
          <w:noProof/>
          <w:szCs w:val="20"/>
          <w:lang w:eastAsia="hr-HR"/>
        </w:rPr>
        <w:t xml:space="preserve">Financijska agencija je, na temelju čl.444. st.2. SZ, 18. ožujka 2016. Trgovačkom sudu u Zagrebu podnijela prijedlog za otvaranje stečajnog postupka nad dužnikom </w:t>
      </w:r>
      <w:r w:rsidRPr="008D3814">
        <w:rPr>
          <w:rFonts w:cs="Times New Roman" w:eastAsia="Times New Roman"/>
          <w:szCs w:val="20"/>
          <w:lang w:eastAsia="hr-HR"/>
        </w:rPr>
        <w:t>EL-BI GRUPA d.o.o. za trgovinu i usluge, Karlovac, koji je zaprimljen pod brojem St-2632/2016 i sukladno rješenju predsjednika Visokog trgovačkog suda Republike Hrvatske poslovni broj Su-525/15-5 od 5. svibnja 2016. ustupljen je ovom sudu na daljnji postupak.</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r w:rsidRPr="008D3814">
        <w:rPr>
          <w:rFonts w:cs="Times New Roman" w:eastAsia="Times New Roman"/>
          <w:szCs w:val="20"/>
          <w:lang w:eastAsia="hr-HR"/>
        </w:rPr>
        <w:t xml:space="preserve">Rješenjem od 9. prosinca </w:t>
      </w:r>
      <w:r w:rsidRPr="008D3814">
        <w:rPr>
          <w:rFonts w:cs="Times New Roman" w:eastAsia="Times New Roman"/>
          <w:noProof/>
          <w:szCs w:val="20"/>
          <w:lang w:eastAsia="hr-HR"/>
        </w:rPr>
        <w:t xml:space="preserve">2016. </w:t>
      </w:r>
      <w:r w:rsidRPr="008D3814">
        <w:rPr>
          <w:rFonts w:cs="Times New Roman" w:eastAsia="Times New Roman"/>
          <w:szCs w:val="20"/>
          <w:lang w:eastAsia="hr-HR"/>
        </w:rPr>
        <w:t xml:space="preserve">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zakonska zastupnica dužnika Lana </w:t>
      </w:r>
      <w:proofErr w:type="spellStart"/>
      <w:r w:rsidRPr="008D3814">
        <w:rPr>
          <w:rFonts w:cs="Times New Roman" w:eastAsia="Times New Roman"/>
          <w:szCs w:val="20"/>
          <w:lang w:eastAsia="hr-HR"/>
        </w:rPr>
        <w:t>Zagorec</w:t>
      </w:r>
      <w:proofErr w:type="spellEnd"/>
      <w:r w:rsidRPr="008D3814">
        <w:rPr>
          <w:rFonts w:cs="Times New Roman" w:eastAsia="Times New Roman"/>
          <w:szCs w:val="20"/>
          <w:lang w:eastAsia="hr-HR"/>
        </w:rPr>
        <w:t xml:space="preserve"> </w:t>
      </w:r>
      <w:proofErr w:type="spellStart"/>
      <w:r w:rsidRPr="008D3814">
        <w:rPr>
          <w:rFonts w:cs="Times New Roman" w:eastAsia="Times New Roman"/>
          <w:szCs w:val="20"/>
          <w:lang w:eastAsia="hr-HR"/>
        </w:rPr>
        <w:t>Škrtić</w:t>
      </w:r>
      <w:proofErr w:type="spellEnd"/>
      <w:r w:rsidRPr="008D3814">
        <w:rPr>
          <w:rFonts w:cs="Times New Roman" w:eastAsia="Times New Roman"/>
          <w:szCs w:val="20"/>
          <w:lang w:eastAsia="hr-HR"/>
        </w:rPr>
        <w:t>, kojoj je, sukladno čl.117. st.2. SZ, naloženo sastaviti i podnijeti sudu pisano izvješće o financijsko-gospodarskom stanju dužnika.</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r w:rsidRPr="008D3814">
        <w:rPr>
          <w:rFonts w:cs="Times New Roman" w:eastAsia="Calibri"/>
          <w:szCs w:val="20"/>
          <w:lang w:eastAsia="hr-HR"/>
        </w:rPr>
        <w:t>Z</w:t>
      </w:r>
      <w:r w:rsidRPr="008D3814">
        <w:rPr>
          <w:rFonts w:cs="Times New Roman" w:eastAsia="Times New Roman"/>
          <w:szCs w:val="20"/>
          <w:lang w:eastAsia="hr-HR"/>
        </w:rPr>
        <w:t xml:space="preserve">akonska zastupnica dužnika nije došla na ročište 11. siječnja 2017. i nije  podnijela pisano izvješće o gospodarsko-financijskom stanju dužnika.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r w:rsidRPr="008D3814">
        <w:rPr>
          <w:rFonts w:cs="Times New Roman" w:eastAsia="Times New Roman"/>
          <w:szCs w:val="20"/>
          <w:lang w:eastAsia="hr-HR"/>
        </w:rPr>
        <w:t xml:space="preserve">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r w:rsidRPr="008D3814">
        <w:rPr>
          <w:rFonts w:cs="Times New Roman" w:eastAsia="Times New Roman"/>
          <w:noProof/>
          <w:szCs w:val="20"/>
          <w:lang w:eastAsia="hr-HR"/>
        </w:rPr>
        <w:t xml:space="preserve">Rješenjem od 19. ožujka 2018. otvoren je stečajni postupak nad dužnikom.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r w:rsidRPr="008D3814">
        <w:rPr>
          <w:rFonts w:cs="Times New Roman" w:eastAsia="Times New Roman"/>
          <w:noProof/>
          <w:szCs w:val="20"/>
          <w:lang w:eastAsia="hr-HR"/>
        </w:rPr>
        <w:t xml:space="preserve">Iz podneska stečajne upraviteljice Paule Čandrlić Mesarić od 29. lipnja 2018. proizlazi da stečajna masa nije dostatna za podmirenje troškova stečajnog postupka.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r w:rsidRPr="008D3814">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r w:rsidRPr="008D3814">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noProof/>
          <w:szCs w:val="20"/>
          <w:lang w:eastAsia="hr-HR"/>
        </w:rPr>
      </w:pPr>
      <w:r w:rsidRPr="008D3814">
        <w:rPr>
          <w:rFonts w:cs="Times New Roman" w:eastAsia="Times New Roman"/>
          <w:noProof/>
          <w:szCs w:val="20"/>
          <w:lang w:eastAsia="hr-HR"/>
        </w:rPr>
        <w:t xml:space="preserve">                 </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r w:rsidRPr="008D3814">
        <w:rPr>
          <w:rFonts w:cs="Times New Roman" w:eastAsia="Times New Roman"/>
          <w:noProof/>
          <w:szCs w:val="20"/>
          <w:lang w:eastAsia="hr-HR"/>
        </w:rPr>
        <w:t>O</w:t>
      </w:r>
      <w:r w:rsidRPr="008D3814">
        <w:rPr>
          <w:rFonts w:cs="Times New Roman" w:eastAsia="Calibri"/>
          <w:szCs w:val="20"/>
          <w:lang w:eastAsia="hr-HR"/>
        </w:rPr>
        <w:t xml:space="preserve">soba ovlaštena za zastupanje dužnika po zakonu do otvaranja stečajnog postupka bila je </w:t>
      </w:r>
      <w:r w:rsidRPr="008D3814">
        <w:rPr>
          <w:rFonts w:cs="Times New Roman" w:eastAsia="Times New Roman"/>
          <w:szCs w:val="20"/>
          <w:lang w:eastAsia="hr-HR"/>
        </w:rPr>
        <w:t xml:space="preserve">Lana </w:t>
      </w:r>
      <w:proofErr w:type="spellStart"/>
      <w:r w:rsidRPr="008D3814">
        <w:rPr>
          <w:rFonts w:cs="Times New Roman" w:eastAsia="Times New Roman"/>
          <w:szCs w:val="20"/>
          <w:lang w:eastAsia="hr-HR"/>
        </w:rPr>
        <w:t>Zagorec</w:t>
      </w:r>
      <w:proofErr w:type="spellEnd"/>
      <w:r w:rsidRPr="008D3814">
        <w:rPr>
          <w:rFonts w:cs="Times New Roman" w:eastAsia="Times New Roman"/>
          <w:szCs w:val="20"/>
          <w:lang w:eastAsia="hr-HR"/>
        </w:rPr>
        <w:t xml:space="preserve"> </w:t>
      </w:r>
      <w:proofErr w:type="spellStart"/>
      <w:r w:rsidRPr="008D3814">
        <w:rPr>
          <w:rFonts w:cs="Times New Roman" w:eastAsia="Times New Roman"/>
          <w:szCs w:val="20"/>
          <w:lang w:eastAsia="hr-HR"/>
        </w:rPr>
        <w:t>Škrtić</w:t>
      </w:r>
      <w:proofErr w:type="spellEnd"/>
      <w:r w:rsidRPr="008D3814">
        <w:rPr>
          <w:rFonts w:cs="Times New Roman" w:eastAsia="Times New Roman"/>
          <w:szCs w:val="20"/>
          <w:lang w:eastAsia="hr-HR"/>
        </w:rPr>
        <w:t>.</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r w:rsidRPr="008D3814">
        <w:rPr>
          <w:rFonts w:cs="Times New Roman" w:eastAsia="Times New Roman"/>
          <w:szCs w:val="20"/>
          <w:lang w:eastAsia="hr-HR"/>
        </w:rPr>
        <w:t>Iz prijedloga za otvaranje stečajnog postupka proizlazi da je dužnik na dan 1. rujna 2015. u Očevidniku redoslijeda osnova za plaćanje imao evidentirane neizvršene osnove za plaćanje u neprekinutom razdoblju od 273 dana, u ukupnom iznosu od 101.461,77 kn.</w:t>
      </w:r>
    </w:p>
    <w:p w:rsidRDefault="008D3814" w:rsidP="008D3814" w:rsidR="008D3814" w:rsidRPr="008D3814">
      <w:pPr>
        <w:overflowPunct w:val="false"/>
        <w:autoSpaceDE w:val="false"/>
        <w:autoSpaceDN w:val="false"/>
        <w:adjustRightInd w:val="false"/>
        <w:spacing w:after="0"/>
        <w:ind w:firstLine="851"/>
        <w:jc w:val="both"/>
        <w:rPr>
          <w:rFonts w:cs="Times New Roman" w:eastAsia="Times New Roman"/>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r w:rsidRPr="008D3814">
        <w:rPr>
          <w:rFonts w:cs="Times New Roman" w:eastAsia="Calibri"/>
          <w:szCs w:val="20"/>
          <w:lang w:eastAsia="hr-HR"/>
        </w:rPr>
        <w:lastRenderedPageBreak/>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8D3814">
        <w:rPr>
          <w:rFonts w:cs="Times New Roman" w:eastAsia="Times New Roman"/>
          <w:szCs w:val="20"/>
          <w:lang w:eastAsia="hr-HR"/>
        </w:rPr>
        <w:t xml:space="preserve"> Lanu </w:t>
      </w:r>
      <w:proofErr w:type="spellStart"/>
      <w:r w:rsidRPr="008D3814">
        <w:rPr>
          <w:rFonts w:cs="Times New Roman" w:eastAsia="Times New Roman"/>
          <w:szCs w:val="20"/>
          <w:lang w:eastAsia="hr-HR"/>
        </w:rPr>
        <w:t>Zagorec</w:t>
      </w:r>
      <w:proofErr w:type="spellEnd"/>
      <w:r w:rsidRPr="008D3814">
        <w:rPr>
          <w:rFonts w:cs="Times New Roman" w:eastAsia="Times New Roman"/>
          <w:szCs w:val="20"/>
          <w:lang w:eastAsia="hr-HR"/>
        </w:rPr>
        <w:t xml:space="preserve"> </w:t>
      </w:r>
      <w:proofErr w:type="spellStart"/>
      <w:r w:rsidRPr="008D3814">
        <w:rPr>
          <w:rFonts w:cs="Times New Roman" w:eastAsia="Times New Roman"/>
          <w:szCs w:val="20"/>
          <w:lang w:eastAsia="hr-HR"/>
        </w:rPr>
        <w:t>Škrtić</w:t>
      </w:r>
      <w:proofErr w:type="spellEnd"/>
      <w:r w:rsidRPr="008D3814">
        <w:rPr>
          <w:rFonts w:cs="Times New Roman" w:eastAsia="Times New Roman"/>
          <w:szCs w:val="20"/>
          <w:lang w:eastAsia="hr-HR"/>
        </w:rPr>
        <w:t xml:space="preserve"> </w:t>
      </w:r>
      <w:r w:rsidRPr="008D3814">
        <w:rPr>
          <w:rFonts w:cs="Times New Roman" w:eastAsia="Calibri"/>
          <w:szCs w:val="20"/>
          <w:lang w:eastAsia="hr-HR"/>
        </w:rPr>
        <w:t xml:space="preserve">postojala istekom razdoblja od 60 dana od blokade računa i ona je najkasnije u daljnjem roku od 21 dana bila dužna podnijeti prijedlog za pokretanje stečajnog postupka, što nije učinila. Stoga joj je sud,  primjenom citiranog čl.113. st.1. SZ-a, naložio plaćanje predujma za namirenje troškova stečajnog postupka. Temeljem čl.114. st.1. SZ-a naloženo je plaćanje iznosa predujma od 1.000,00 kn u Fond za namirenje troškova stečajnog postupka, te dodatnog iznosa predujma od 7.000,00 kn. Dodatni iznos predujma sud je odredio imajući u vidu pregled troškova koji je napravila stečajna upraviteljica (list 71). </w:t>
      </w: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ind w:firstLine="851"/>
        <w:jc w:val="both"/>
        <w:rPr>
          <w:rFonts w:cs="Times New Roman" w:eastAsia="Calibri"/>
          <w:szCs w:val="20"/>
          <w:lang w:eastAsia="hr-HR"/>
        </w:rPr>
      </w:pPr>
      <w:r w:rsidRPr="008D3814">
        <w:rPr>
          <w:rFonts w:cs="Times New Roman" w:eastAsia="Calibri"/>
          <w:szCs w:val="20"/>
          <w:lang w:eastAsia="hr-HR"/>
        </w:rPr>
        <w:t xml:space="preserve">Sukladno čl.113. st.3. SZ-a sud je odredio da će se, ukoliko osoba ovlaštena za zastupanje dužnika po zakonu </w:t>
      </w:r>
      <w:r w:rsidRPr="008D3814">
        <w:rPr>
          <w:rFonts w:cs="Times New Roman" w:eastAsia="Times New Roman"/>
          <w:szCs w:val="20"/>
          <w:lang w:eastAsia="hr-HR"/>
        </w:rPr>
        <w:t>do dana nastupanja pravnih posljedica otvaranja stečajnog postupka</w:t>
      </w:r>
      <w:r w:rsidRPr="008D3814">
        <w:rPr>
          <w:rFonts w:cs="Times New Roman" w:eastAsia="Calibri"/>
          <w:szCs w:val="20"/>
          <w:lang w:eastAsia="hr-HR"/>
        </w:rPr>
        <w:t>, ne plati predujam u propisanom roku, navedeni iznos prisilno naplatiti primjenom pravila o prisilnoj naplati novčane kazne u parničnom postupku, u skladu s čl.10. Zakona o parničnom postupku (</w:t>
      </w:r>
      <w:r w:rsidRPr="008D3814">
        <w:rPr>
          <w:rFonts w:cs="Times New Roman" w:eastAsia="Times New Roman"/>
          <w:noProof/>
          <w:szCs w:val="20"/>
          <w:lang w:eastAsia="hr-HR"/>
        </w:rPr>
        <w:t>Narodne novine br. 53/91, 91/92, 112/99, 117/03, 84/08, 123/08, 57/11 i 25/13).</w:t>
      </w:r>
    </w:p>
    <w:p w:rsidRDefault="008D3814" w:rsidP="008D3814" w:rsidR="008D3814" w:rsidRPr="008D3814">
      <w:pPr>
        <w:overflowPunct w:val="false"/>
        <w:autoSpaceDE w:val="false"/>
        <w:autoSpaceDN w:val="false"/>
        <w:adjustRightInd w:val="false"/>
        <w:spacing w:after="0"/>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jc w:val="center"/>
        <w:rPr>
          <w:rFonts w:cs="Times New Roman" w:eastAsia="Calibri"/>
          <w:szCs w:val="20"/>
          <w:lang w:eastAsia="hr-HR"/>
        </w:rPr>
      </w:pPr>
      <w:r w:rsidRPr="008D3814">
        <w:rPr>
          <w:rFonts w:cs="Times New Roman" w:eastAsia="Calibri"/>
          <w:szCs w:val="20"/>
          <w:lang w:eastAsia="hr-HR"/>
        </w:rPr>
        <w:t>U Bjelovaru 5. studenog 2018.</w:t>
      </w:r>
    </w:p>
    <w:p w:rsidRDefault="008D3814" w:rsidP="008D3814" w:rsidR="008D3814" w:rsidRPr="008D3814">
      <w:pPr>
        <w:overflowPunct w:val="false"/>
        <w:autoSpaceDE w:val="false"/>
        <w:autoSpaceDN w:val="false"/>
        <w:adjustRightInd w:val="false"/>
        <w:spacing w:after="0"/>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ind w:firstLine="4253"/>
        <w:rPr>
          <w:rFonts w:cs="Times New Roman" w:eastAsia="Calibri"/>
          <w:szCs w:val="20"/>
          <w:lang w:eastAsia="hr-HR"/>
        </w:rPr>
      </w:pPr>
      <w:r w:rsidRPr="008D3814">
        <w:rPr>
          <w:rFonts w:cs="Times New Roman" w:eastAsia="Calibri"/>
          <w:szCs w:val="20"/>
          <w:lang w:eastAsia="hr-HR"/>
        </w:rPr>
        <w:t xml:space="preserve">                               Sutkinja</w:t>
      </w:r>
    </w:p>
    <w:p w:rsidRDefault="008D3814" w:rsidP="008D3814" w:rsidR="008D3814" w:rsidRPr="008D3814">
      <w:pPr>
        <w:overflowPunct w:val="false"/>
        <w:autoSpaceDE w:val="false"/>
        <w:autoSpaceDN w:val="false"/>
        <w:adjustRightInd w:val="false"/>
        <w:spacing w:after="0"/>
        <w:ind w:firstLine="4253"/>
        <w:rPr>
          <w:rFonts w:cs="Times New Roman" w:eastAsia="Calibri"/>
          <w:szCs w:val="20"/>
          <w:lang w:eastAsia="hr-HR"/>
        </w:rPr>
      </w:pPr>
      <w:r w:rsidRPr="008D3814">
        <w:rPr>
          <w:rFonts w:cs="Times New Roman" w:eastAsia="Calibri"/>
          <w:szCs w:val="20"/>
          <w:lang w:eastAsia="hr-HR"/>
        </w:rPr>
        <w:t xml:space="preserve">                     Marija Petrina Kubica v.r.</w:t>
      </w:r>
    </w:p>
    <w:p w:rsidRDefault="008D3814" w:rsidP="008D3814" w:rsidR="008D3814" w:rsidRPr="008D3814">
      <w:pPr>
        <w:overflowPunct w:val="false"/>
        <w:autoSpaceDE w:val="false"/>
        <w:autoSpaceDN w:val="false"/>
        <w:adjustRightInd w:val="false"/>
        <w:spacing w:after="0"/>
        <w:ind w:firstLine="4253"/>
        <w:rPr>
          <w:rFonts w:cs="Times New Roman" w:eastAsia="Calibri"/>
          <w:szCs w:val="20"/>
          <w:lang w:eastAsia="hr-HR"/>
        </w:rPr>
      </w:pPr>
    </w:p>
    <w:p w:rsidRDefault="008D3814" w:rsidP="008D3814" w:rsidR="008D3814" w:rsidRPr="008D381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D3814">
        <w:rPr>
          <w:rFonts w:cs="Times New Roman" w:eastAsia="Times New Roman"/>
          <w:noProof/>
          <w:szCs w:val="20"/>
          <w:lang w:eastAsia="hr-HR"/>
        </w:rPr>
        <w:t>Za točnost otpravka - ovlašteni službenik</w:t>
      </w:r>
    </w:p>
    <w:p w:rsidRDefault="008D3814" w:rsidP="008D3814" w:rsidR="008D3814" w:rsidRPr="008D381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D3814">
        <w:rPr>
          <w:rFonts w:cs="Times New Roman" w:eastAsia="Times New Roman"/>
          <w:noProof/>
          <w:szCs w:val="20"/>
          <w:lang w:eastAsia="hr-HR"/>
        </w:rPr>
        <w:t xml:space="preserve">                  Željka Vitez</w:t>
      </w:r>
    </w:p>
    <w:p w:rsidRDefault="008D3814" w:rsidP="008D3814" w:rsidR="008D3814" w:rsidRPr="008D3814">
      <w:pPr>
        <w:overflowPunct w:val="false"/>
        <w:autoSpaceDE w:val="false"/>
        <w:autoSpaceDN w:val="false"/>
        <w:adjustRightInd w:val="false"/>
        <w:spacing w:after="0"/>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ind w:firstLine="4253"/>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ind w:firstLine="4253"/>
        <w:rPr>
          <w:rFonts w:cs="Times New Roman" w:eastAsia="Calibri"/>
          <w:szCs w:val="20"/>
          <w:lang w:eastAsia="hr-HR"/>
        </w:rPr>
      </w:pPr>
    </w:p>
    <w:p w:rsidRDefault="008D3814" w:rsidP="008D3814" w:rsidR="008D3814" w:rsidRPr="008D3814">
      <w:pPr>
        <w:overflowPunct w:val="false"/>
        <w:autoSpaceDE w:val="false"/>
        <w:autoSpaceDN w:val="false"/>
        <w:adjustRightInd w:val="false"/>
        <w:spacing w:after="0"/>
        <w:jc w:val="both"/>
        <w:rPr>
          <w:rFonts w:cs="Times New Roman" w:eastAsia="Times New Roman"/>
          <w:szCs w:val="20"/>
          <w:lang w:eastAsia="hr-HR"/>
        </w:rPr>
      </w:pPr>
      <w:r w:rsidRPr="008D3814">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8D3814" w:rsidP="008D3814" w:rsidR="008D3814" w:rsidRPr="008D3814">
      <w:pPr>
        <w:overflowPunct w:val="false"/>
        <w:autoSpaceDE w:val="false"/>
        <w:autoSpaceDN w:val="false"/>
        <w:adjustRightInd w:val="false"/>
        <w:spacing w:after="0"/>
        <w:rPr>
          <w:rFonts w:cs="Times New Roman" w:eastAsia="Times New Roman"/>
          <w:szCs w:val="20"/>
          <w:lang w:eastAsia="hr-HR"/>
        </w:rPr>
      </w:pPr>
      <w:r w:rsidRPr="008D3814">
        <w:rPr>
          <w:rFonts w:cs="Times New Roman" w:eastAsia="Times New Roman"/>
          <w:szCs w:val="20"/>
          <w:lang w:eastAsia="hr-HR"/>
        </w:rPr>
        <w:t>Žalba ne odgađa provedbu rješenja (čl.19. st.3. SZ-a).</w:t>
      </w:r>
    </w:p>
    <w:p w:rsidRDefault="00AE649C" w:rsidP="004F27AE" w:rsidR="00AE649C" w:rsidRPr="00B76F3C">
      <w:pPr>
        <w:pStyle w:val="NormaleSPIS"/>
      </w:pPr>
    </w:p>
    <w:sectPr w:rsidSect="008D381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0552183"/>
      <w:docPartObj>
        <w:docPartGallery w:val="Page Numbers (Top of Page)"/>
        <w:docPartUnique/>
      </w:docPartObj>
    </w:sdtPr>
    <w:sdtContent>
      <w:p w:rsidRDefault="008D3814" w:rsidP="008D3814" w:rsidR="008D3814">
        <w:pPr>
          <w:pStyle w:val="Zaglavlje"/>
          <w:spacing w:after="0"/>
          <w:jc w:val="center"/>
        </w:pPr>
        <w:r>
          <w:fldChar w:fldCharType="begin"/>
        </w:r>
        <w:r>
          <w:instrText>PAGE   \* MERGEFORMAT</w:instrText>
        </w:r>
        <w:r>
          <w:fldChar w:fldCharType="separate"/>
        </w:r>
        <w:r>
          <w:t>3</w:t>
        </w:r>
        <w:r>
          <w:fldChar w:fldCharType="end"/>
        </w:r>
      </w:p>
    </w:sdtContent>
  </w:sdt>
  <w:p w:rsidRDefault="008D3814" w:rsidP="008D3814" w:rsidR="008333A9">
    <w:pPr>
      <w:overflowPunct w:val="false"/>
      <w:autoSpaceDE w:val="false"/>
      <w:autoSpaceDN w:val="false"/>
      <w:adjustRightInd w:val="false"/>
      <w:spacing w:after="0"/>
      <w:jc w:val="right"/>
      <w:rPr>
        <w:rFonts w:cs="Times New Roman" w:eastAsia="Times New Roman"/>
        <w:szCs w:val="20"/>
        <w:lang w:eastAsia="hr-HR"/>
      </w:rPr>
    </w:pPr>
    <w:r w:rsidRPr="008D3814">
      <w:rPr>
        <w:rFonts w:cs="Times New Roman" w:eastAsia="Times New Roman"/>
        <w:szCs w:val="20"/>
        <w:lang w:eastAsia="hr-HR"/>
      </w:rPr>
      <w:t>Poslovni broj: 5. St-1146/2016-26</w:t>
    </w:r>
  </w:p>
  <w:p w:rsidRDefault="008D3814" w:rsidP="008D3814" w:rsidR="008D3814" w:rsidRPr="008D3814">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814"/>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5814092">
      <w:bodyDiv w:val="true"/>
      <w:marLeft w:val="0"/>
      <w:marRight w:val="0"/>
      <w:marTop w:val="0"/>
      <w:marBottom w:val="0"/>
      <w:divBdr>
        <w:top w:space="0" w:sz="0" w:color="auto" w:val="none"/>
        <w:left w:space="0" w:sz="0" w:color="auto" w:val="none"/>
        <w:bottom w:space="0" w:sz="0" w:color="auto" w:val="none"/>
        <w:right w:space="0" w:sz="0" w:color="auto" w:val="none"/>
      </w:divBdr>
    </w:div>
    <w:div w:id="20747392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St-1146/2016-26</izvorni_sadrzaj>
    <derivirana_varijabla naziv="DomainObject.Oznaka_1">St-1146/2016-26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1146</izvorni_sadrzaj>
    <derivirana_varijabla naziv="DomainObject.Predmet.Broj_1">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St-1146/2016</izvorni_sadrzaj>
    <derivirana_varijabla naziv="DomainObject.Predmet.OznakaBroj_1">St-1146/2016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EL-BI GRUPA d.o.o. zastupanog po punomoćniku Lana Zagorec Škrtić</izvorni_sadrzaj>
    <derivirana_varijabla naziv="DomainObject.Predmet.ProtustrankaFormated_1">  EL-BI GRUPA d.o.o. zastupanog po punomoćniku Lana Zagorec Škrtić</derivirana_varijabla>
  </DomainObject.Predmet.ProtustrankaFormated>
  <DomainObject.Predmet.ProtustrankaFormatedOIB>
    <izvorni_sadrzaj>  EL-BI GRUPA d.o.o., OIB 41974681886 zastupanog po punomoćniku Lana Zagorec Škrtić</izvorni_sadrzaj>
    <derivirana_varijabla naziv="DomainObject.Predmet.ProtustrankaFormatedOIB_1">  EL-BI GRUPA d.o.o., OIB 41974681886 zastupanog po punomoćniku Lana Zagorec Škrtić</derivirana_varijabla>
  </DomainObject.Predmet.ProtustrankaFormatedOIB>
  <DomainObject.Predmet.ProtustrankaFormatedWithAdress>
    <izvorni_sadrzaj> EL-BI GRUPA d.o.o., Hrvatske bratske zajednice 9/B, 47000 Karlovac zastupanog po punomoćniku Lana Zagorec Škrtić</izvorni_sadrzaj>
    <derivirana_varijabla naziv="DomainObject.Predmet.ProtustrankaFormatedWithAdress_1"> EL-BI GRUPA d.o.o., Hrvatske bratske zajednice 9/B, 47000 Karlovac zastupanog po punomoćniku Lana Zagorec Škrtić</derivirana_varijabla>
  </DomainObject.Predmet.ProtustrankaFormatedWithAdress>
  <DomainObject.Predmet.ProtustrankaFormatedWithAdressOIB>
    <izvorni_sadrzaj> EL-BI GRUPA d.o.o., OIB 41974681886, Hrvatske bratske zajednice 9/B, 47000 Karlovac zastupanog po punomoćniku Lana Zagorec Škrtić</izvorni_sadrzaj>
    <derivirana_varijabla naziv="DomainObject.Predmet.ProtustrankaFormatedWithAdressOIB_1"> EL-BI GRUPA d.o.o., OIB 41974681886, Hrvatske bratske zajednice 9/B, 47000 Karlovac zastupanog po punomoćniku Lana Zagorec Škrtić</derivirana_varijabla>
  </DomainObject.Predmet.ProtustrankaFormatedWithAdressOIB>
  <DomainObject.Predmet.ProtustrankaWithAdress>
    <izvorni_sadrzaj>EL-BI GRUPA d.o.o. Hrvatske bratske zajednice 9/B, 47000 Karlovac</izvorni_sadrzaj>
    <derivirana_varijabla naziv="DomainObject.Predmet.ProtustrankaWithAdress_1">EL-BI GRUPA d.o.o. Hrvatske bratske zajednice 9/B, 47000 Karlovac</derivirana_varijabla>
  </DomainObject.Predmet.ProtustrankaWithAdress>
  <DomainObject.Predmet.ProtustrankaWithAdressOIB>
    <izvorni_sadrzaj>EL-BI GRUPA d.o.o., OIB 41974681886, Hrvatske bratske zajednice 9/B, 47000 Karlovac</izvorni_sadrzaj>
    <derivirana_varijabla naziv="DomainObject.Predmet.ProtustrankaWithAdressOIB_1">EL-BI GRUPA d.o.o., OIB 41974681886, Hrvatske bratske zajednice 9/B, 47000 Karlovac</derivirana_varijabla>
  </DomainObject.Predmet.ProtustrankaWithAdressOIB>
  <DomainObject.Predmet.ProtustrankaNazivFormated>
    <izvorni_sadrzaj>EL-BI GRUPA d.o.o.</izvorni_sadrzaj>
    <derivirana_varijabla naziv="DomainObject.Predmet.ProtustrankaNazivFormated_1">EL-BI GRUPA d.o.o.</derivirana_varijabla>
  </DomainObject.Predmet.ProtustrankaNazivFormated>
  <DomainObject.Predmet.ProtustrankaNazivFormatedOIB>
    <izvorni_sadrzaj>EL-BI GRUPA d.o.o., OIB 41974681886</izvorni_sadrzaj>
    <derivirana_varijabla naziv="DomainObject.Predmet.ProtustrankaNazivFormatedOIB_1">EL-BI GRUPA d.o.o., OIB 41974681886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Porezna uprava, Područni ured Središnja Hrvatska zastupanog po punomoćniku Županijsko državno odvjetništvo u Bjelovaru</izvorni_sadrzaj>
    <derivirana_varijabla naziv="DomainObject.Predmet.StrankaFormated_1">  FINA  regionalni centar Zagreb, podružnica Karlovac; REPUBLIKA HRVATSKA, Ministarstvo financija, Porezna uprava, Područni ured Središnja Hrvatska zastupanog po punomoćniku Županijsko državno odvjetništvo u Bjelovaru</derivirana_varijabla>
  </DomainObject.Predmet.StrankaFormated>
  <DomainObject.Predmet.StrankaFormatedOIB>
    <izvorni_sadrzaj>  FINA  regionalni centar Zagreb, podružnica Karlovac, OIB 85821130368; REPUBLIKA HRVATSKA, Ministarstvo financija, Porezna uprava, Područni ured Središnja Hrvatska, OIB 52634238587 zastupanog po punomoćniku Županijsko državno odvjetništvo u Bjelovaru</izvorni_sadrzaj>
    <derivirana_varijabla naziv="DomainObject.Predmet.StrankaFormatedOIB_1">  FINA  regionalni centar Zagreb, podružnica Karlovac, OIB 85821130368; REPUBLIKA HRVATSKA, Ministarstvo financija, Porezna uprava, Područni ured Središnja Hrvatska, OIB 52634238587 zastupanog po punomoćniku Županijsko državno odvjetništvo u Bjelovaru</derivirana_varijabla>
  </DomainObject.Predmet.StrankaFormatedOIB>
  <DomainObject.Predmet.StrankaFormatedWithAdress>
    <izvorni_sadrzaj> FINA  regionalni centar Zagreb, podružnica Karlovac, Vitezovićeva 1, 47000 Karlovac; REPUBLIKA HRVATSKA, Ministarstvo financija, Porezna uprava, Područni ured Središnja Hrvatska zastupanog po punomoćniku Županijsko državno odvjetništvo u Bjelovaru</izvorni_sadrzaj>
    <derivirana_varijabla naziv="DomainObject.Predmet.StrankaFormatedWithAdress_1"> FINA  regionalni centar Zagreb, podružnica Karlovac, Vitezovićeva 1, 47000 Karlovac; REPUBLIKA HRVATSKA, Ministarstvo financija, Porezna uprava, Područni ured Središnja Hrvatska zastupanog po punomoćniku Županijsko državno odvjetništvo u Bjelovaru</derivirana_varijabla>
  </DomainObject.Predmet.StrankaFormatedWithAdress>
  <DomainObject.Predmet.StrankaFormatedWithAdressOIB>
    <izvorni_sadrzaj>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izvorni_sadrzaj>
    <derivirana_varijabla naziv="DomainObject.Predmet.StrankaFormatedWithAdressOIB_1">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derivirana_varijabla>
  </DomainObject.Predmet.StrankaFormatedWithAdressOIB>
  <DomainObject.Predmet.StrankaWithAdress>
    <izvorni_sadrzaj>FINA  regionalni centar Zagreb, podružnica Karlovac Vitezovićeva 1,47000 Karlovac,REPUBLIKA HRVATSKA, Ministarstvo financija, Porezna uprava, Područni ured Središnja Hrvatska </izvorni_sadrzaj>
    <derivirana_varijabla naziv="DomainObject.Predmet.StrankaWithAdress_1">FINA  regionalni centar Zagreb, podružnica Karlovac Vitezovićeva 1,47000 Karlovac,REPUBLIKA HRVATSKA, Ministarstvo financija, Porezna uprava, Područni ured Središnja Hrvatska </derivirana_varijabla>
  </DomainObject.Predmet.StrankaWithAdress>
  <DomainObject.Predmet.StrankaWithAdressOIB>
    <izvorni_sadrzaj>FINA  regionalni centar Zagreb, podružnica Karlovac, OIB 85821130368, Vitezovićeva 1,47000 Karlovac,REPUBLIKA HRVATSKA, Ministarstvo financija, Porezna uprava, Područni ured Središnja Hrvatska, OIB 52634238587</izvorni_sadrzaj>
    <derivirana_varijabla naziv="DomainObject.Predmet.StrankaWithAdressOIB_1">FINA  regionalni centar Zagreb, podružnica Karlovac, OIB 85821130368, Vitezovićeva 1,47000 Karlovac,REPUBLIKA HRVATSKA, Ministarstvo financija, Porezna uprava, Područni ured Središnja Hrvatska, OIB 52634238587</derivirana_varijabla>
  </DomainObject.Predmet.StrankaWithAdressOIB>
  <DomainObject.Predmet.StrankaNazivFormated>
    <izvorni_sadrzaj>FINA  regionalni centar Zagreb, podružnica Karlovac,REPUBLIKA HRVATSKA, Ministarstvo financija, Porezna uprava, Područni ured Središnja Hrvatska</izvorni_sadrzaj>
    <derivirana_varijabla naziv="DomainObject.Predmet.StrankaNazivFormated_1">FINA  regionalni centar Zagreb, podružnica Karlovac,REPUBLIKA HRVATSKA, Ministarstvo financija, Porezna uprava, Područni ured Središnja Hrvatska</derivirana_varijabla>
  </DomainObject.Predmet.StrankaNazivFormated>
  <DomainObject.Predmet.StrankaNazivFormatedOIB>
    <izvorni_sadrzaj>FINA  regionalni centar Zagreb, podružnica Karlovac, OIB 85821130368,REPUBLIKA HRVATSKA, Ministarstvo financija, Porezna uprava, Područni ured Središnja Hrvatska, OIB 52634238587</izvorni_sadrzaj>
    <derivirana_varijabla naziv="DomainObject.Predmet.StrankaNazivFormatedOIB_1">FINA  regionalni centar Zagreb, podružnica Karlovac, OIB 85821130368,REPUBLIKA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tem>REPUBLIKA HRVATSKA, Ministarstvo financija, Porezna uprava, Područni ured Središnja Hrvatska zastupanog po punomoćniku Županijsko državno odvjetništvo u Bjelovaru</item>
    </izvorni_sadrzaj>
    <derivirana_varijabla naziv="DomainObject.Predmet.StrankaListFormated_1">
      <item>FINA  regionalni centar Zagreb, podružnica Karlovac</item>
      <item>REPUBLIKA HRVATSKA, Ministarstvo financija, Porezna uprava, Područni ured Središnja Hrvatska zastupanog po punomoćniku Županijsko državno odvjetništvo u Bjelovaru</item>
    </derivirana_varijabla>
  </DomainObject.Predmet.StrankaListFormated>
  <DomainObject.Predmet.StrankaListFormatedOIB>
    <izvorni_sadrzaj>
      <item>FINA  regionalni centar Zagreb, podružnica Karlovac, OIB 85821130368</item>
      <item>REPUBLIKA HRVATSKA, Ministarstvo financija, Porezna uprava, Područni ured Središnja Hrvatska, OIB 52634238587 zastupanog po punomoćniku Županijsko državno odvjetništvo u Bjelovaru</item>
    </izvorni_sadrzaj>
    <derivirana_varijabla naziv="DomainObject.Predmet.StrankaListFormatedOIB_1">
      <item>FINA  regionalni centar Zagreb, podružnica Karlovac, OIB 85821130368</item>
      <item>REPUBLIKA HRVATSKA, Ministarstvo financija, Porezna uprava, Područni ured Središnja Hrvatska, OIB 52634238587 zastupanog po punomoćniku Županijsko državno odvjetništvo u Bjelovaru</item>
    </derivirana_varijabla>
  </DomainObject.Predmet.StrankaListFormatedOIB>
  <DomainObject.Predmet.StrankaListFormatedWithAdress>
    <izvorni_sadrzaj>
      <item>FINA  regionalni centar Zagreb, podružnica Karlovac, Vitezovićeva 1, 47000 Karlovac</item>
      <item>REPUBLIKA HRVATSKA, Ministarstvo financija, Porezna uprava, Područni ured Središnja Hrvatska zastupanog po punomoćniku Županijsko državno odvjetništvo u Bjelovaru</item>
    </izvorni_sadrzaj>
    <derivirana_varijabla naziv="DomainObject.Predmet.StrankaListFormatedWithAdress_1">
      <item>FINA  regionalni centar Zagreb, podružnica Karlovac, Vitezovićeva 1, 47000 Karlovac</item>
      <item>REPUBLIKA HRVATSKA, Ministarstvo financija, Porezna uprava, Područni ured Središnja Hrvatska zastupanog po punomoćniku Županijsko državno odvjetništvo u Bjelovaru</item>
    </derivirana_varijabla>
  </DomainObject.Predmet.StrankaListFormatedWithAdress>
  <DomainObject.Predmet.StrankaListFormatedWithAdressOIB>
    <izvorni_sadrzaj>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izvorni_sadrzaj>
    <derivirana_varijabla naziv="DomainObject.Predmet.StrankaListFormatedWithAdressOIB_1">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derivirana_varijabla>
  </DomainObject.Predmet.StrankaListFormatedWithAdressOIB>
  <DomainObject.Predmet.StrankaListNazivFormated>
    <izvorni_sadrzaj>
      <item>FINA  regionalni centar Zagreb, podružnica Karlovac</item>
      <item>REPUBLIKA HRVATSKA, Ministarstvo financija, Porezna uprava, Područni ured Središnja Hrvatska</item>
    </izvorni_sadrzaj>
    <derivirana_varijabla naziv="DomainObject.Predmet.StrankaListNazivFormated_1">
      <item>FINA  regionalni centar Zagreb, podružnica Karlovac</item>
      <item>REPUBLIKA HRVATSKA, Ministarstvo financija, Porezna uprava, Područni ured Središnja Hrvatska</item>
    </derivirana_varijabla>
  </DomainObject.Predmet.StrankaListNazivFormated>
  <DomainObject.Predmet.StrankaListNazivFormatedOIB>
    <izvorni_sadrzaj>
      <item>FINA  regionalni centar Zagreb, podružnica Karlovac, OIB 85821130368</item>
      <item>REPUBLIKA HRVATSKA, Ministarstvo financija, Porezna uprava, Područni ured Središnja Hrvatska, OIB 52634238587</item>
    </izvorni_sadrzaj>
    <derivirana_varijabla naziv="DomainObject.Predmet.StrankaListNazivFormatedOIB_1">
      <item>FINA  regionalni centar Zagreb, podružnica Karlovac, OIB 85821130368</item>
      <item>REPUBLIKA HRVATSKA, Ministarstvo financija, Porezna uprava, Područni ured Središnja Hrvatska, OIB 52634238587</item>
    </derivirana_varijabla>
  </DomainObject.Predmet.StrankaListNazivFormatedOIB>
  <DomainObject.Predmet.ProtuStrankaListFormated>
    <izvorni_sadrzaj>
      <item>EL-BI GRUPA d.o.o. zastupanog po punomoćniku Lana Zagorec Škrtić</item>
    </izvorni_sadrzaj>
    <derivirana_varijabla naziv="DomainObject.Predmet.ProtuStrankaListFormated_1">
      <item>EL-BI GRUPA d.o.o. zastupanog po punomoćniku Lana Zagorec Škrtić</item>
    </derivirana_varijabla>
  </DomainObject.Predmet.ProtuStrankaListFormated>
  <DomainObject.Predmet.ProtuStrankaListFormatedOIB>
    <izvorni_sadrzaj>
      <item>EL-BI GRUPA d.o.o., OIB 41974681886 zastupanog po punomoćniku Lana Zagorec Škrtić</item>
    </izvorni_sadrzaj>
    <derivirana_varijabla naziv="DomainObject.Predmet.ProtuStrankaListFormatedOIB_1">
      <item>EL-BI GRUPA d.o.o., OIB 41974681886 zastupanog po punomoćniku Lana Zagorec Škrtić</item>
    </derivirana_varijabla>
  </DomainObject.Predmet.ProtuStrankaListFormatedOIB>
  <DomainObject.Predmet.ProtuStrankaListFormatedWithAdress>
    <izvorni_sadrzaj>
      <item>EL-BI GRUPA d.o.o., Hrvatske bratske zajednice 9/B, 47000 Karlovac zastupanog po punomoćniku Lana Zagorec Škrtić</item>
    </izvorni_sadrzaj>
    <derivirana_varijabla naziv="DomainObject.Predmet.ProtuStrankaListFormatedWithAdress_1">
      <item>EL-BI GRUPA d.o.o., Hrvatske bratske zajednice 9/B, 47000 Karlovac zastupanog po punomoćniku Lana Zagorec Škrtić</item>
    </derivirana_varijabla>
  </DomainObject.Predmet.ProtuStrankaListFormatedWithAdress>
  <DomainObject.Predmet.ProtuStrankaListFormatedWithAdressOIB>
    <izvorni_sadrzaj>
      <item>EL-BI GRUPA d.o.o., OIB 41974681886, Hrvatske bratske zajednice 9/B, 47000 Karlovac zastupanog po punomoćniku Lana Zagorec Škrtić</item>
    </izvorni_sadrzaj>
    <derivirana_varijabla naziv="DomainObject.Predmet.ProtuStrankaListFormatedWithAdressOIB_1">
      <item>EL-BI GRUPA d.o.o., OIB 41974681886, Hrvatske bratske zajednice 9/B, 47000 Karlovac zastupanog po punomoćniku Lana Zagorec Škrtić</item>
    </derivirana_varijabla>
  </DomainObject.Predmet.ProtuStrankaListFormatedWithAdressOIB>
  <DomainObject.Predmet.ProtuStrankaListNazivFormated>
    <izvorni_sadrzaj>
      <item>EL-BI GRUPA d.o.o.</item>
    </izvorni_sadrzaj>
    <derivirana_varijabla naziv="DomainObject.Predmet.ProtuStrankaListNazivFormated_1">
      <item>EL-BI GRUPA d.o.o.</item>
    </derivirana_varijabla>
  </DomainObject.Predmet.ProtuStrankaListNazivFormated>
  <DomainObject.Predmet.ProtuStrankaListNazivFormatedOIB>
    <izvorni_sadrzaj>
      <item>EL-BI GRUPA d.o.o., OIB 41974681886</item>
    </izvorni_sadrzaj>
    <derivirana_varijabla naziv="DomainObject.Predmet.ProtuStrankaListNazivFormatedOIB_1">
      <item>EL-BI GRUPA d.o.o., OIB 41974681886</item>
    </derivirana_varijabla>
  </DomainObject.Predmet.ProtuStrankaListNazivFormatedOIB>
  <DomainObject.Predmet.OstaliListFormated>
    <izvorni_sadrzaj>
      <item>Lana Zagorec Škrtić punomoćnik sudionika u postupku EL-BI GRUPA d.o.o.</item>
      <item>Županijsko državno odvjetništvo u Bjelovaru punomoćnik sudionika u postupku REPUBLIKA HRVATSKA, Ministarstvo financija, Porezna uprava, Područni ured Središnja Hrvatska</item>
      <item>Paula Čandrlić Mesarić</item>
    </izvorni_sadrzaj>
    <derivirana_varijabla naziv="DomainObject.Predmet.OstaliListFormated_1">
      <item>Lana Zagorec Škrtić punomoćnik sudionika u postupku EL-BI GRUPA d.o.o.</item>
      <item>Županijsko državno odvjetništvo u Bjelovaru punomoćnik sudionika u postupku REPUBLIKA HRVATSKA, Ministarstvo financija, Porezna uprava, Područni ured Središnja Hrvatska</item>
      <item>Paula Čandrlić Mesarić</item>
    </derivirana_varijabla>
  </DomainObject.Predmet.OstaliListFormated>
  <DomainObject.Predmet.OstaliListFormatedOIB>
    <izvorni_sadrzaj>
      <item>Lana Zagorec Škrtić, OIB 95531940163 punomoćnik sudionika u postupku EL-BI GRUPA d.o.o.</item>
      <item>Županijsko državno odvjetništvo u Bjelovaru, OIB 86821435474 punomoćnik sudionika u postupku REPUBLIKA HRVATSKA, Ministarstvo financija, Porezna uprava, Područni ured Središnja Hrvatska</item>
      <item>Paula Čandrlić Mesarić, OIB 89394772015</item>
    </izvorni_sadrzaj>
    <derivirana_varijabla naziv="DomainObject.Predmet.OstaliListFormatedOIB_1">
      <item>Lana Zagorec Škrtić, OIB 95531940163 punomoćnik sudionika u postupku EL-BI GRUPA d.o.o.</item>
      <item>Županijsko državno odvjetništvo u Bjelovaru, OIB 86821435474 punomoćnik sudionika u postupku REPUBLIKA HRVATSKA, Ministarstvo financija, Porezna uprava, Područni ured Središnja Hrvatska</item>
      <item>Paula Čandrlić Mesarić, OIB 89394772015</item>
    </derivirana_varijabla>
  </DomainObject.Predmet.OstaliListFormatedOIB>
  <DomainObject.Predmet.OstaliListFormatedWithAdress>
    <izvorni_sadrzaj>
      <item>Lana Zagorec Škrtić, Generalski Stol 57, 47262 Generalski Stol punomoćnik sudionika u postupku EL-BI GRUPA d.o.o.</item>
      <item>Županijsko državno odvjetništvo u Bjelovaru punomoćnik sudionika u postupku REPUBLIKA HRVATSKA, Ministarstvo financija, Porezna uprava, Područni ured Središnja Hrvatska</item>
      <item>Paula Čandrlić Mesarić, Zagrebačka 6, 31000 Osijek</item>
    </izvorni_sadrzaj>
    <derivirana_varijabla naziv="DomainObject.Predmet.OstaliListFormatedWithAdress_1">
      <item>Lana Zagorec Škrtić, Generalski Stol 57, 47262 Generalski Stol punomoćnik sudionika u postupku EL-BI GRUPA d.o.o.</item>
      <item>Županijsko državno odvjetništvo u Bjelovaru punomoćnik sudionika u postupku REPUBLIKA HRVATSKA, Ministarstvo financija, Porezna uprava, Područni ured Središnja Hrvatska</item>
      <item>Paula Čandrlić Mesarić, Zagrebačka 6, 31000 Osijek</item>
    </derivirana_varijabla>
  </DomainObject.Predmet.OstaliListFormatedWithAdress>
  <DomainObject.Predmet.OstaliListFormatedWithAdressOIB>
    <izvorni_sadrzaj>
      <item>Lana Zagorec Škrtić, OIB 95531940163, Generalski Stol 57, 47262 Generalski Stol punomoćnik sudionika u postupku EL-BI GRUPA d.o.o.</item>
      <item>Županijsko državno odvjetništvo u Bjelovaru, OIB 86821435474 punomoćnik sudionika u postupku REPUBLIKA HRVATSKA, Ministarstvo financija, Porezna uprava, Područni ured Središnja Hrvatska</item>
      <item>Paula Čandrlić Mesarić, OIB 89394772015, Zagrebačka 6, 31000 Osijek</item>
    </izvorni_sadrzaj>
    <derivirana_varijabla naziv="DomainObject.Predmet.OstaliListFormatedWithAdressOIB_1">
      <item>Lana Zagorec Škrtić, OIB 95531940163, Generalski Stol 57, 47262 Generalski Stol punomoćnik sudionika u postupku EL-BI GRUPA d.o.o.</item>
      <item>Županijsko državno odvjetništvo u Bjelovaru, OIB 86821435474 punomoćnik sudionika u postupku REPUBLIKA HRVATSKA, Ministarstvo financija, Porezna uprava, Područni ured Središnja Hrvatska</item>
      <item>Paula Čandrlić Mesarić, OIB 89394772015, Zagrebačka 6, 31000 Osijek</item>
    </derivirana_varijabla>
  </DomainObject.Predmet.OstaliListFormatedWithAdressOIB>
  <DomainObject.Predmet.OstaliListNazivFormated>
    <izvorni_sadrzaj>
      <item>Lana Zagorec Škrtić</item>
      <item>Županijsko državno odvjetništvo u Bjelovaru</item>
      <item>Paula Čandrlić Mesarić</item>
    </izvorni_sadrzaj>
    <derivirana_varijabla naziv="DomainObject.Predmet.OstaliListNazivFormated_1">
      <item>Lana Zagorec Škrtić</item>
      <item>Županijsko državno odvjetništvo u Bjelovaru</item>
      <item>Paula Čandrlić Mesarić</item>
    </derivirana_varijabla>
  </DomainObject.Predmet.OstaliListNazivFormated>
  <DomainObject.Predmet.OstaliListNazivFormatedOIB>
    <izvorni_sadrzaj>
      <item>Lana Zagorec Škrtić, OIB 95531940163</item>
      <item>Županijsko državno odvjetništvo u Bjelovaru, OIB 86821435474</item>
      <item>Paula Čandrlić Mesarić, OIB 89394772015</item>
    </izvorni_sadrzaj>
    <derivirana_varijabla naziv="DomainObject.Predmet.OstaliListNazivFormatedOIB_1">
      <item>Lana Zagorec Škrtić, OIB 95531940163</item>
      <item>Županijsko državno odvjetništvo u Bjelovaru, OIB 86821435474</item>
      <item>Paula Čandrlić Mesarić, OIB 89394772015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St-1146/2016-26</izvorni_sadrzaj>
    <derivirana_varijabla naziv="DomainObject.PoslovniBrojDokumenta_1">St-1146/2016-26</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EL-BI GRUPA d.o.o.</izvorni_sadrzaj>
    <derivirana_varijabla naziv="DomainObject.Predmet.ProtustrankaIDrugi_1">EL-BI GRUPA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EL-BI GRUPA d.o.o., OIB 41974681886, Hrvatske bratske zajednice 9/B, 47000 Karlovac</izvorni_sadrzaj>
    <derivirana_varijabla naziv="DomainObject.Predmet.ProtustrankaIDrugiAdressOIB_1">EL-BI GRUPA d.o.o., OIB 41974681886, Hrvatske bratske zajednice 9/B,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EL-BI GRUPA d.o.o.</item>
      <item>FINA  regionalni centar Zagreb, podružnica Karlovac</item>
      <item>Lana Zagorec Škrtić</item>
      <item>REPUBLIKA HRVATSKA, Ministarstvo financija, Porezna uprava, Područni ured Središnja Hrvatska</item>
      <item>Županijsko državno odvjetništvo u Bjelovaru</item>
      <item>Paula Čandrlić Mesarić</item>
    </izvorni_sadrzaj>
    <derivirana_varijabla naziv="DomainObject.Predmet.SudioniciListNaziv_1">
      <item>EL-BI GRUPA d.o.o.</item>
      <item>FINA  regionalni centar Zagreb, podružnica Karlovac</item>
      <item>Lana Zagorec Škrtić</item>
      <item>REPUBLIKA HRVATSKA, Ministarstvo financija, Porezna uprava, Područni ured Središnja Hrvatska</item>
      <item>Županijsko državno odvjetništvo u Bjelovaru</item>
      <item>Paula Čandrlić Mesarić</item>
    </derivirana_varijabla>
  </DomainObject.Predmet.SudioniciListNaziv>
  <DomainObject.Predmet.SudioniciListAdressOIB>
    <izvorni_sadrzaj>
      <item>EL-BI GRUPA d.o.o., OIB 41974681886, Hrvatske bratske zajednice 9/B,47000 Karlovac</item>
      <item>FINA  regionalni centar Zagreb, podružnica Karlovac, OIB 85821130368, Vitezovićeva 1,47000 Karlovac</item>
      <item>Lana Zagorec Škrtić, OIB 95531940163, Generalski Stol 57,47262 Generalski Stol</item>
      <item>REPUBLIKA HRVATSKA, Ministarstvo financija, Porezna uprava, Područni ured Središnja Hrvatska, OIB 52634238587</item>
      <item>Županijsko državno odvjetništvo u Bjelovaru, OIB 86821435474</item>
      <item>Paula Čandrlić Mesarić, OIB 89394772015, Zagrebačka 6,31000 Osijek</item>
    </izvorni_sadrzaj>
    <derivirana_varijabla naziv="DomainObject.Predmet.SudioniciListAdressOIB_1">
      <item>EL-BI GRUPA d.o.o., OIB 41974681886, Hrvatske bratske zajednice 9/B,47000 Karlovac</item>
      <item>FINA  regionalni centar Zagreb, podružnica Karlovac, OIB 85821130368, Vitezovićeva 1,47000 Karlovac</item>
      <item>Lana Zagorec Škrtić, OIB 95531940163, Generalski Stol 57,47262 Generalski Stol</item>
      <item>REPUBLIKA HRVATSKA, Ministarstvo financija, Porezna uprava, Područni ured Središnja Hrvatska, OIB 52634238587</item>
      <item>Županijsko državno odvjetništvo u Bjelovaru, OIB 86821435474</item>
      <item>Paula Čandrlić Mesarić, OIB 89394772015, Zagrebačka 6,31000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0FB0C-87C5-4226-B81F-C8F20429E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6239</properties:Characters>
  <properties:Lines>133</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2018-11-05T11:30:00Z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St-1146/2016-26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