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bc28" w14:paraId="2b5bc2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E6D1E" w:rsidP="006E6D1E" w:rsidR="006E6D1E" w:rsidRPr="006E6D1E">
      <w:pPr>
        <w:spacing w:after="0"/>
        <w:jc w:val="right"/>
        <w:rPr>
          <w:rFonts w:cs="Times New Roman" w:eastAsia="Times New Roman"/>
          <w:lang w:eastAsia="hr-HR"/>
        </w:rPr>
      </w:pPr>
      <w:r w:rsidRPr="006E6D1E">
        <w:rPr>
          <w:rFonts w:cs="Times New Roman" w:eastAsia="Times New Roman"/>
          <w:lang w:eastAsia="hr-HR"/>
        </w:rPr>
        <w:t>9 St-397/13</w:t>
      </w:r>
    </w:p>
    <w:p w:rsidRDefault="006E6D1E" w:rsidP="006E6D1E" w:rsidR="006E6D1E" w:rsidRPr="006E6D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D1E" w:rsidP="006E6D1E" w:rsidR="006E6D1E" w:rsidRPr="006E6D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D1E" w:rsidP="006E6D1E" w:rsidR="006E6D1E" w:rsidRPr="006E6D1E">
      <w:pPr>
        <w:spacing w:after="0"/>
        <w:jc w:val="both"/>
        <w:rPr>
          <w:rFonts w:cs="Times New Roman" w:eastAsia="Times New Roman"/>
          <w:lang w:eastAsia="hr-HR"/>
        </w:rPr>
      </w:pPr>
      <w:r w:rsidRPr="006E6D1E">
        <w:rPr>
          <w:rFonts w:cs="Times New Roman" w:eastAsia="Times New Roman"/>
          <w:lang w:eastAsia="hr-HR"/>
        </w:rPr>
        <w:t>REPUBLIKA HRVATSKA</w:t>
      </w:r>
    </w:p>
    <w:p w:rsidRDefault="006E6D1E" w:rsidP="006E6D1E" w:rsidR="006E6D1E" w:rsidRPr="006E6D1E">
      <w:pPr>
        <w:spacing w:after="0"/>
        <w:jc w:val="both"/>
        <w:rPr>
          <w:rFonts w:cs="Times New Roman" w:eastAsia="Times New Roman"/>
          <w:lang w:eastAsia="hr-HR"/>
        </w:rPr>
      </w:pPr>
      <w:r w:rsidRPr="006E6D1E">
        <w:rPr>
          <w:rFonts w:cs="Times New Roman" w:eastAsia="Times New Roman"/>
          <w:lang w:eastAsia="hr-HR"/>
        </w:rPr>
        <w:t>TRGOVAČKI SUD  U ZADRU</w:t>
      </w:r>
    </w:p>
    <w:p w:rsidRDefault="006E6D1E" w:rsidP="006E6D1E" w:rsidR="006E6D1E" w:rsidRPr="006E6D1E">
      <w:pPr>
        <w:spacing w:after="0"/>
        <w:jc w:val="both"/>
        <w:rPr>
          <w:rFonts w:cs="Times New Roman" w:eastAsia="Times New Roman"/>
          <w:lang w:eastAsia="hr-HR"/>
        </w:rPr>
      </w:pPr>
      <w:r w:rsidRPr="006E6D1E">
        <w:rPr>
          <w:rFonts w:cs="Times New Roman" w:eastAsia="Times New Roman"/>
          <w:lang w:eastAsia="hr-HR"/>
        </w:rPr>
        <w:t>STALNA SLUŽBA U ŠIBENIKU</w:t>
      </w:r>
    </w:p>
    <w:p w:rsidRDefault="006E6D1E" w:rsidP="006E6D1E" w:rsidR="006E6D1E" w:rsidRPr="006E6D1E">
      <w:pPr>
        <w:spacing w:after="0"/>
        <w:rPr>
          <w:rFonts w:cs="Arial" w:eastAsia="Times New Roman" w:hAnsi="Arial" w:ascii="Arial"/>
          <w:lang w:eastAsia="hr-HR"/>
        </w:rPr>
      </w:pPr>
      <w:r w:rsidRPr="006E6D1E">
        <w:rPr>
          <w:rFonts w:cs="Times New Roman" w:eastAsia="Times New Roman"/>
          <w:lang w:eastAsia="hr-HR"/>
        </w:rPr>
        <w:t xml:space="preserve">     </w:t>
      </w:r>
    </w:p>
    <w:p w:rsidRDefault="006E6D1E" w:rsidP="006E6D1E" w:rsidR="006E6D1E" w:rsidRPr="006E6D1E">
      <w:pPr>
        <w:spacing w:after="0"/>
        <w:jc w:val="center"/>
        <w:rPr>
          <w:rFonts w:cs="Times New Roman" w:eastAsia="Times New Roman"/>
          <w:lang w:eastAsia="hr-HR"/>
        </w:rPr>
      </w:pPr>
      <w:r w:rsidRPr="006E6D1E">
        <w:rPr>
          <w:rFonts w:cs="Times New Roman" w:eastAsia="Times New Roman"/>
          <w:lang w:eastAsia="hr-HR"/>
        </w:rPr>
        <w:t>R E P U B L I K A  H R V A T S K A</w:t>
      </w:r>
    </w:p>
    <w:p w:rsidRDefault="006E6D1E" w:rsidP="006E6D1E" w:rsidR="006E6D1E" w:rsidRPr="006E6D1E">
      <w:pPr>
        <w:spacing w:after="0"/>
        <w:jc w:val="both"/>
        <w:rPr>
          <w:rFonts w:cs="Times New Roman" w:eastAsia="Times New Roman"/>
          <w:lang w:eastAsia="hr-HR"/>
        </w:rPr>
      </w:pPr>
      <w:r w:rsidRPr="006E6D1E">
        <w:rPr>
          <w:rFonts w:cs="Times New Roman" w:eastAsia="Times New Roman"/>
          <w:lang w:eastAsia="hr-HR"/>
        </w:rPr>
        <w:tab/>
      </w:r>
      <w:r w:rsidRPr="006E6D1E">
        <w:rPr>
          <w:rFonts w:cs="Times New Roman" w:eastAsia="Times New Roman"/>
          <w:lang w:eastAsia="hr-HR"/>
        </w:rPr>
        <w:tab/>
      </w:r>
      <w:r w:rsidRPr="006E6D1E">
        <w:rPr>
          <w:rFonts w:cs="Times New Roman" w:eastAsia="Times New Roman"/>
          <w:lang w:eastAsia="hr-HR"/>
        </w:rPr>
        <w:tab/>
      </w:r>
    </w:p>
    <w:p w:rsidRDefault="006E6D1E" w:rsidP="006E6D1E" w:rsidR="006E6D1E" w:rsidRPr="006E6D1E">
      <w:pPr>
        <w:spacing w:after="0"/>
        <w:jc w:val="center"/>
        <w:rPr>
          <w:rFonts w:cs="Times New Roman" w:eastAsia="Times New Roman"/>
          <w:lang w:eastAsia="hr-HR"/>
        </w:rPr>
      </w:pPr>
      <w:r w:rsidRPr="006E6D1E">
        <w:rPr>
          <w:rFonts w:cs="Times New Roman" w:eastAsia="Times New Roman"/>
          <w:lang w:eastAsia="hr-HR"/>
        </w:rPr>
        <w:t>R J E Š E N J E</w:t>
      </w:r>
    </w:p>
    <w:p w:rsidRDefault="006E6D1E" w:rsidP="006E6D1E" w:rsidR="006E6D1E" w:rsidRPr="006E6D1E">
      <w:pPr>
        <w:spacing w:after="0"/>
        <w:jc w:val="both"/>
        <w:rPr>
          <w:rFonts w:cs="Times New Roman" w:eastAsia="Times New Roman"/>
          <w:szCs w:val="22"/>
          <w:lang w:eastAsia="hr-HR"/>
        </w:rPr>
      </w:pPr>
    </w:p>
    <w:p w:rsidRDefault="006E6D1E" w:rsidP="006E6D1E" w:rsidR="006E6D1E" w:rsidRPr="006E6D1E">
      <w:pPr>
        <w:spacing w:after="0"/>
        <w:ind w:firstLine="708"/>
        <w:jc w:val="both"/>
        <w:rPr>
          <w:rFonts w:cs="Times New Roman" w:eastAsia="Calibri"/>
        </w:rPr>
      </w:pPr>
      <w:r w:rsidRPr="006E6D1E">
        <w:rPr>
          <w:rFonts w:cs="Times New Roman" w:eastAsia="Calibri"/>
        </w:rPr>
        <w:t xml:space="preserve">Trgovački sud u Zadru, Stalna služba u Šibeniku, OIB: 39670464653, po sucu Tereziji Goreta kao stečajnom sucu, u stečajnom predmetu  nad dužnikom </w:t>
      </w:r>
      <w:proofErr w:type="spellStart"/>
      <w:r w:rsidRPr="006E6D1E">
        <w:rPr>
          <w:rFonts w:cs="Times New Roman" w:eastAsia="Calibri"/>
        </w:rPr>
        <w:t>Fiducia</w:t>
      </w:r>
      <w:proofErr w:type="spellEnd"/>
      <w:r w:rsidRPr="006E6D1E">
        <w:rPr>
          <w:rFonts w:cs="Times New Roman" w:eastAsia="Calibri"/>
        </w:rPr>
        <w:t xml:space="preserve"> d.o.o.- u stečaju, </w:t>
      </w:r>
      <w:proofErr w:type="spellStart"/>
      <w:r w:rsidRPr="006E6D1E">
        <w:rPr>
          <w:rFonts w:cs="Times New Roman" w:eastAsia="Calibri"/>
        </w:rPr>
        <w:t>Drinovci</w:t>
      </w:r>
      <w:proofErr w:type="spellEnd"/>
      <w:r w:rsidRPr="006E6D1E">
        <w:rPr>
          <w:rFonts w:cs="Times New Roman" w:eastAsia="Calibri"/>
        </w:rPr>
        <w:t xml:space="preserve">, </w:t>
      </w:r>
      <w:proofErr w:type="spellStart"/>
      <w:r w:rsidRPr="006E6D1E">
        <w:rPr>
          <w:rFonts w:cs="Times New Roman" w:eastAsia="Calibri"/>
        </w:rPr>
        <w:t>Ivići</w:t>
      </w:r>
      <w:proofErr w:type="spellEnd"/>
      <w:r w:rsidRPr="006E6D1E">
        <w:rPr>
          <w:rFonts w:cs="Times New Roman" w:eastAsia="Calibri"/>
        </w:rPr>
        <w:t xml:space="preserve"> 27, OIB 82984702686, zastupana po stečajnom upravitelju Radojka </w:t>
      </w:r>
      <w:proofErr w:type="spellStart"/>
      <w:r w:rsidRPr="006E6D1E">
        <w:rPr>
          <w:rFonts w:cs="Times New Roman" w:eastAsia="Calibri"/>
        </w:rPr>
        <w:t>Danek</w:t>
      </w:r>
      <w:proofErr w:type="spellEnd"/>
      <w:r w:rsidRPr="006E6D1E">
        <w:rPr>
          <w:rFonts w:cs="Times New Roman" w:eastAsia="Calibri"/>
        </w:rPr>
        <w:t>, dana  14. rujna 2018. Godine</w:t>
      </w:r>
    </w:p>
    <w:p w:rsidRDefault="006E6D1E" w:rsidP="006E6D1E" w:rsidR="006E6D1E" w:rsidRPr="006E6D1E">
      <w:pPr>
        <w:spacing w:after="0"/>
        <w:ind w:firstLine="708"/>
        <w:jc w:val="both"/>
        <w:rPr>
          <w:rFonts w:cs="Times New Roman" w:eastAsia="Calibri"/>
        </w:rPr>
      </w:pPr>
    </w:p>
    <w:p w:rsidRDefault="006E6D1E" w:rsidP="006E6D1E" w:rsidR="006E6D1E" w:rsidRPr="006E6D1E">
      <w:pPr>
        <w:spacing w:after="0"/>
        <w:ind w:firstLine="708"/>
        <w:jc w:val="center"/>
        <w:rPr>
          <w:rFonts w:cs="Times New Roman" w:eastAsia="Calibri"/>
        </w:rPr>
      </w:pPr>
      <w:r w:rsidRPr="006E6D1E">
        <w:rPr>
          <w:rFonts w:cs="Times New Roman" w:eastAsia="Calibri"/>
        </w:rPr>
        <w:t xml:space="preserve">r i j e š i o   j e </w:t>
      </w:r>
    </w:p>
    <w:p w:rsidRDefault="006E6D1E" w:rsidP="006E6D1E" w:rsidR="006E6D1E" w:rsidRPr="006E6D1E">
      <w:pPr>
        <w:spacing w:after="0"/>
        <w:ind w:firstLine="708"/>
        <w:jc w:val="center"/>
        <w:rPr>
          <w:rFonts w:cs="Times New Roman" w:eastAsia="Calibri"/>
        </w:rPr>
      </w:pPr>
    </w:p>
    <w:p w:rsidRDefault="006E6D1E" w:rsidP="006E6D1E" w:rsidR="006E6D1E" w:rsidRPr="006E6D1E">
      <w:pPr>
        <w:numPr>
          <w:ilvl w:val="0"/>
          <w:numId w:val="47"/>
        </w:numPr>
        <w:spacing w:after="0"/>
        <w:ind w:firstLine="360" w:left="0"/>
        <w:contextualSpacing/>
        <w:jc w:val="both"/>
        <w:rPr>
          <w:rFonts w:cs="Times New Roman" w:eastAsia="Times New Roman"/>
          <w:lang w:eastAsia="hr-HR"/>
        </w:rPr>
      </w:pPr>
      <w:r w:rsidRPr="006E6D1E">
        <w:rPr>
          <w:rFonts w:cs="Times New Roman" w:eastAsia="Times New Roman"/>
          <w:lang w:eastAsia="hr-HR"/>
        </w:rPr>
        <w:t>Stečajnom upravitelju</w:t>
      </w:r>
      <w:r w:rsidRPr="006E6D1E">
        <w:rPr>
          <w:rFonts w:cs="Times New Roman" w:eastAsia="Calibri"/>
          <w:lang w:eastAsia="hr-HR"/>
        </w:rPr>
        <w:t xml:space="preserve"> Radojki </w:t>
      </w:r>
      <w:proofErr w:type="spellStart"/>
      <w:r w:rsidRPr="006E6D1E">
        <w:rPr>
          <w:rFonts w:cs="Times New Roman" w:eastAsia="Calibri"/>
          <w:lang w:eastAsia="hr-HR"/>
        </w:rPr>
        <w:t>Danek</w:t>
      </w:r>
      <w:proofErr w:type="spellEnd"/>
      <w:r w:rsidRPr="006E6D1E">
        <w:rPr>
          <w:rFonts w:cs="Times New Roman" w:eastAsia="Calibri"/>
          <w:lang w:eastAsia="hr-HR"/>
        </w:rPr>
        <w:t xml:space="preserve"> iz Šibenika Petra Preradovića 6, O</w:t>
      </w:r>
      <w:r w:rsidRPr="006E6D1E">
        <w:rPr>
          <w:rFonts w:cs="Times New Roman" w:eastAsia="Times New Roman"/>
          <w:lang w:eastAsia="hr-HR"/>
        </w:rPr>
        <w:t>IB 78988701424, za obavljene poslove određuje se jednokratna nagrada u iznosu od 6.658,52 kn bruto.</w:t>
      </w:r>
    </w:p>
    <w:p w:rsidRDefault="006E6D1E" w:rsidP="006E6D1E" w:rsidR="006E6D1E" w:rsidRPr="006E6D1E">
      <w:pPr>
        <w:spacing w:after="0"/>
        <w:ind w:left="360"/>
        <w:contextualSpacing/>
        <w:jc w:val="both"/>
        <w:rPr>
          <w:rFonts w:cs="Times New Roman" w:eastAsia="Times New Roman"/>
          <w:lang w:eastAsia="hr-HR"/>
        </w:rPr>
      </w:pPr>
    </w:p>
    <w:p w:rsidRDefault="006E6D1E" w:rsidP="006E6D1E" w:rsidR="006E6D1E" w:rsidRPr="006E6D1E">
      <w:pPr>
        <w:numPr>
          <w:ilvl w:val="0"/>
          <w:numId w:val="47"/>
        </w:numPr>
        <w:spacing w:after="0"/>
        <w:ind w:firstLine="360" w:left="0"/>
        <w:jc w:val="both"/>
        <w:rPr>
          <w:rFonts w:cs="Times New Roman" w:eastAsia="Calibri"/>
        </w:rPr>
      </w:pPr>
      <w:r w:rsidRPr="006E6D1E">
        <w:rPr>
          <w:rFonts w:cs="Times New Roman" w:eastAsia="Calibri"/>
        </w:rPr>
        <w:t xml:space="preserve">Nalaže se računovodstvu Trgovačkog suda u Zadru da po primitku ovog rješenja isplati odmjerenu nagradu privremenom stečajnom upravitelju na teret Fonda za namirenje troškova stečajnog postupka. </w:t>
      </w:r>
    </w:p>
    <w:p w:rsidRDefault="006E6D1E" w:rsidP="006E6D1E" w:rsidR="006E6D1E" w:rsidRPr="006E6D1E">
      <w:pPr>
        <w:spacing w:after="0"/>
        <w:jc w:val="both"/>
        <w:rPr>
          <w:rFonts w:cs="Times New Roman" w:eastAsia="Calibri"/>
        </w:rPr>
      </w:pPr>
    </w:p>
    <w:p w:rsidRDefault="006E6D1E" w:rsidP="006E6D1E" w:rsidR="006E6D1E" w:rsidRPr="006E6D1E">
      <w:pPr>
        <w:spacing w:after="0"/>
        <w:jc w:val="center"/>
        <w:rPr>
          <w:rFonts w:cs="Times New Roman" w:eastAsia="Calibri"/>
        </w:rPr>
      </w:pPr>
      <w:r w:rsidRPr="006E6D1E">
        <w:rPr>
          <w:rFonts w:cs="Times New Roman" w:eastAsia="Calibri"/>
        </w:rPr>
        <w:t>Obrazloženje</w:t>
      </w:r>
    </w:p>
    <w:p w:rsidRDefault="006E6D1E" w:rsidP="006E6D1E" w:rsidR="006E6D1E" w:rsidRPr="006E6D1E">
      <w:pPr>
        <w:spacing w:after="0"/>
        <w:jc w:val="center"/>
        <w:rPr>
          <w:rFonts w:cs="Times New Roman" w:eastAsia="Calibri"/>
        </w:rPr>
      </w:pPr>
    </w:p>
    <w:p w:rsidRDefault="006E6D1E" w:rsidP="006E6D1E" w:rsidR="006E6D1E" w:rsidRPr="006E6D1E">
      <w:pPr>
        <w:tabs>
          <w:tab w:pos="4680" w:val="center"/>
          <w:tab w:pos="9360" w:val="right"/>
        </w:tabs>
        <w:spacing w:after="0"/>
        <w:jc w:val="both"/>
        <w:rPr>
          <w:rFonts w:cs="Times New Roman" w:eastAsia="Times New Roman"/>
          <w:lang w:eastAsia="hr-HR"/>
        </w:rPr>
      </w:pPr>
      <w:r w:rsidRPr="006E6D1E">
        <w:rPr>
          <w:rFonts w:cs="Times New Roman" w:eastAsia="Calibri"/>
          <w:lang w:eastAsia="hr-HR"/>
        </w:rPr>
        <w:t xml:space="preserve">Rješenjem ovog suda St-397/2013 od 17. ožujka 2014.g. Radojka </w:t>
      </w:r>
      <w:proofErr w:type="spellStart"/>
      <w:r w:rsidRPr="006E6D1E">
        <w:rPr>
          <w:rFonts w:cs="Times New Roman" w:eastAsia="Calibri"/>
          <w:lang w:eastAsia="hr-HR"/>
        </w:rPr>
        <w:t>Danek</w:t>
      </w:r>
      <w:proofErr w:type="spellEnd"/>
      <w:r w:rsidRPr="006E6D1E">
        <w:rPr>
          <w:rFonts w:cs="Times New Roman" w:eastAsia="Calibri"/>
          <w:lang w:eastAsia="hr-HR"/>
        </w:rPr>
        <w:t xml:space="preserve"> je imenovana za  stečajnu upraviteljicu</w:t>
      </w:r>
      <w:r w:rsidRPr="006E6D1E">
        <w:rPr>
          <w:rFonts w:cs="Times New Roman" w:eastAsia="Times New Roman"/>
          <w:lang w:eastAsia="hr-HR"/>
        </w:rPr>
        <w:t>.</w:t>
      </w:r>
    </w:p>
    <w:p w:rsidRDefault="006E6D1E" w:rsidP="006E6D1E" w:rsidR="006E6D1E" w:rsidRPr="006E6D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6D1E" w:rsidP="006E6D1E" w:rsidR="006E6D1E" w:rsidRPr="006E6D1E">
      <w:pPr>
        <w:spacing w:after="0"/>
        <w:ind w:firstLine="708"/>
        <w:jc w:val="both"/>
        <w:rPr>
          <w:rFonts w:cs="Times New Roman" w:eastAsia="Calibri"/>
        </w:rPr>
      </w:pPr>
      <w:r w:rsidRPr="006E6D1E">
        <w:rPr>
          <w:rFonts w:cs="Times New Roman" w:eastAsia="Calibri"/>
        </w:rPr>
        <w:t>Obzirom da je stečajni upravitelj obavio zadatke koje mu je naložio stečajni sudac, valjalo je istom sukladno odredbi čl. 94. St. 2. Stečajnog zakona (NN 71/15, dalje SZ) odrediti nagradu za obavljeni rad.</w:t>
      </w:r>
    </w:p>
    <w:p w:rsidRDefault="006E6D1E" w:rsidP="006E6D1E" w:rsidR="006E6D1E" w:rsidRPr="006E6D1E">
      <w:pPr>
        <w:spacing w:after="0"/>
        <w:jc w:val="both"/>
        <w:rPr>
          <w:rFonts w:cs="Times New Roman" w:eastAsia="Calibri"/>
        </w:rPr>
      </w:pPr>
    </w:p>
    <w:p w:rsidRDefault="006E6D1E" w:rsidP="006E6D1E" w:rsidR="006E6D1E" w:rsidRPr="006E6D1E">
      <w:pPr>
        <w:spacing w:after="0"/>
        <w:jc w:val="both"/>
        <w:rPr>
          <w:rFonts w:cs="Times New Roman" w:eastAsia="Calibri"/>
        </w:rPr>
      </w:pPr>
      <w:r w:rsidRPr="006E6D1E">
        <w:rPr>
          <w:rFonts w:cs="Times New Roman" w:eastAsia="Calibri"/>
        </w:rPr>
        <w:tab/>
        <w:t xml:space="preserve">Imajući u vidu složenost obavljenog posla te materijalne troškove stečajni sudac je nagradu omjerio u visini 6.658,52 kn bruto sukladno čl. 4 Uredbe o kriterijima i načinu obračuna i plaćanja nagrada stečajnim upraviteljima (NN 105/15), pa je odlučeno kao pod </w:t>
      </w:r>
      <w:proofErr w:type="spellStart"/>
      <w:r w:rsidRPr="006E6D1E">
        <w:rPr>
          <w:rFonts w:cs="Times New Roman" w:eastAsia="Calibri"/>
        </w:rPr>
        <w:t>toč</w:t>
      </w:r>
      <w:proofErr w:type="spellEnd"/>
      <w:r w:rsidRPr="006E6D1E">
        <w:rPr>
          <w:rFonts w:cs="Times New Roman" w:eastAsia="Calibri"/>
        </w:rPr>
        <w:t xml:space="preserve">. 1. izreke rješenja. </w:t>
      </w:r>
    </w:p>
    <w:p w:rsidRDefault="006E6D1E" w:rsidP="006E6D1E" w:rsidR="006E6D1E" w:rsidRPr="006E6D1E">
      <w:pPr>
        <w:spacing w:after="0"/>
        <w:jc w:val="both"/>
        <w:rPr>
          <w:rFonts w:cs="Times New Roman" w:eastAsia="Calibri"/>
        </w:rPr>
      </w:pPr>
    </w:p>
    <w:p w:rsidRDefault="006E6D1E" w:rsidP="006E6D1E" w:rsidR="006E6D1E" w:rsidRPr="006E6D1E">
      <w:pPr>
        <w:spacing w:after="0"/>
        <w:jc w:val="both"/>
        <w:rPr>
          <w:rFonts w:cs="Times New Roman" w:eastAsia="Calibri"/>
        </w:rPr>
      </w:pPr>
      <w:r w:rsidRPr="006E6D1E">
        <w:rPr>
          <w:rFonts w:cs="Times New Roman" w:eastAsia="Calibri"/>
        </w:rPr>
        <w:tab/>
        <w:t xml:space="preserve">Budući tijekom prethodnog postupka nije uplaćen predujam za pokriće troškova tog postupka, odmjerena nagrada ima se isplatiti iz sredstava Fonda za namirenje troškova stečajnog postupka, pa je odlučeno kao pod </w:t>
      </w:r>
      <w:proofErr w:type="spellStart"/>
      <w:r w:rsidRPr="006E6D1E">
        <w:rPr>
          <w:rFonts w:cs="Times New Roman" w:eastAsia="Calibri"/>
        </w:rPr>
        <w:t>toč</w:t>
      </w:r>
      <w:proofErr w:type="spellEnd"/>
      <w:r w:rsidRPr="006E6D1E">
        <w:rPr>
          <w:rFonts w:cs="Times New Roman" w:eastAsia="Calibri"/>
        </w:rPr>
        <w:t>. II. Na temelju odredbe čl. 94 st.7 SZ-a.</w:t>
      </w:r>
    </w:p>
    <w:p w:rsidRDefault="006E6D1E" w:rsidP="006E6D1E" w:rsidR="006E6D1E" w:rsidRPr="006E6D1E">
      <w:pPr>
        <w:spacing w:after="0"/>
        <w:jc w:val="both"/>
        <w:rPr>
          <w:rFonts w:cs="Times New Roman" w:eastAsia="Calibri"/>
        </w:rPr>
      </w:pPr>
    </w:p>
    <w:p w:rsidRDefault="006E6D1E" w:rsidP="006E6D1E" w:rsidR="006E6D1E" w:rsidRPr="006E6D1E">
      <w:pPr>
        <w:spacing w:after="0"/>
        <w:jc w:val="center"/>
        <w:rPr>
          <w:rFonts w:cs="Times New Roman" w:eastAsia="Calibri"/>
        </w:rPr>
      </w:pPr>
      <w:r w:rsidRPr="006E6D1E">
        <w:rPr>
          <w:rFonts w:cs="Times New Roman" w:eastAsia="Calibri"/>
        </w:rPr>
        <w:t>U Šibeniku, 14. rujna 2018.g.</w:t>
      </w:r>
    </w:p>
    <w:p w:rsidRDefault="006E6D1E" w:rsidP="006E6D1E" w:rsidR="006E6D1E" w:rsidRPr="006E6D1E">
      <w:pPr>
        <w:spacing w:after="0"/>
        <w:jc w:val="center"/>
        <w:rPr>
          <w:rFonts w:cs="Times New Roman" w:eastAsia="Calibri"/>
        </w:rPr>
      </w:pPr>
    </w:p>
    <w:p w:rsidRDefault="006E6D1E" w:rsidP="006E6D1E" w:rsidR="006E6D1E" w:rsidRPr="006E6D1E">
      <w:pPr>
        <w:spacing w:after="0"/>
        <w:jc w:val="right"/>
        <w:rPr>
          <w:rFonts w:cs="Times New Roman" w:eastAsia="Times New Roman"/>
          <w:lang w:eastAsia="hr-HR"/>
        </w:rPr>
      </w:pPr>
      <w:r w:rsidRPr="006E6D1E">
        <w:rPr>
          <w:rFonts w:cs="Times New Roman" w:eastAsia="Times New Roman"/>
          <w:lang w:eastAsia="hr-HR"/>
        </w:rPr>
        <w:t>STEČAJNI SUDAC</w:t>
      </w:r>
    </w:p>
    <w:p w:rsidRDefault="006E6D1E" w:rsidP="006E6D1E" w:rsidR="006E6D1E" w:rsidRPr="006E6D1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E6D1E" w:rsidP="006E6D1E" w:rsidR="006E6D1E" w:rsidRPr="006E6D1E">
      <w:pPr>
        <w:spacing w:after="0"/>
        <w:jc w:val="right"/>
        <w:rPr>
          <w:rFonts w:cs="Times New Roman" w:eastAsia="Times New Roman"/>
          <w:lang w:eastAsia="hr-HR"/>
        </w:rPr>
      </w:pPr>
      <w:r w:rsidRPr="006E6D1E">
        <w:rPr>
          <w:rFonts w:cs="Times New Roman" w:eastAsia="Times New Roman"/>
          <w:lang w:eastAsia="hr-HR"/>
        </w:rPr>
        <w:t>Terezija Goreta, v.r.</w:t>
      </w:r>
    </w:p>
    <w:p w:rsidRDefault="006E6D1E" w:rsidP="006E6D1E" w:rsidR="006E6D1E" w:rsidRPr="006E6D1E">
      <w:pPr>
        <w:spacing w:after="0"/>
        <w:jc w:val="both"/>
        <w:rPr>
          <w:rFonts w:cs="Times New Roman" w:eastAsia="Times New Roman"/>
          <w:lang w:eastAsia="hr-HR"/>
        </w:rPr>
      </w:pPr>
      <w:r w:rsidRPr="006E6D1E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p w:rsidRDefault="006E6D1E" w:rsidP="006E6D1E" w:rsidR="006E6D1E" w:rsidRPr="006E6D1E">
      <w:pPr>
        <w:spacing w:after="0"/>
        <w:jc w:val="both"/>
        <w:rPr>
          <w:rFonts w:cs="Times New Roman" w:eastAsia="Times New Roman"/>
          <w:lang w:eastAsia="hr-HR"/>
        </w:rPr>
      </w:pPr>
      <w:r w:rsidRPr="006E6D1E">
        <w:rPr>
          <w:rFonts w:cs="Times New Roman" w:eastAsia="Times New Roman"/>
          <w:lang w:eastAsia="hr-HR"/>
        </w:rPr>
        <w:t xml:space="preserve">                                                                        -2-                                                      9 St-397/13</w:t>
      </w:r>
    </w:p>
    <w:p w:rsidRDefault="006E6D1E" w:rsidP="006E6D1E" w:rsidR="006E6D1E" w:rsidRPr="006E6D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D1E" w:rsidP="006E6D1E" w:rsidR="006E6D1E" w:rsidRPr="006E6D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D1E" w:rsidP="006E6D1E" w:rsidR="006E6D1E" w:rsidRPr="006E6D1E">
      <w:pPr>
        <w:spacing w:after="0"/>
        <w:jc w:val="both"/>
        <w:rPr>
          <w:rFonts w:cs="Times New Roman" w:eastAsia="Times New Roman"/>
          <w:lang w:eastAsia="hr-HR"/>
        </w:rPr>
      </w:pPr>
      <w:r w:rsidRPr="006E6D1E">
        <w:rPr>
          <w:rFonts w:cs="Times New Roman" w:eastAsia="Times New Roman"/>
          <w:lang w:eastAsia="hr-HR"/>
        </w:rPr>
        <w:t>UPUTA O PRAVNOM LIJEKU:</w:t>
      </w:r>
    </w:p>
    <w:p w:rsidRDefault="006E6D1E" w:rsidP="006E6D1E" w:rsidR="006E6D1E" w:rsidRPr="006E6D1E">
      <w:pPr>
        <w:spacing w:after="0"/>
        <w:jc w:val="both"/>
        <w:rPr>
          <w:rFonts w:cs="Times New Roman" w:eastAsia="Times New Roman"/>
          <w:lang w:eastAsia="hr-HR"/>
        </w:rPr>
      </w:pPr>
      <w:r w:rsidRPr="006E6D1E">
        <w:rPr>
          <w:rFonts w:cs="Times New Roman" w:eastAsia="Times New Roman"/>
          <w:lang w:eastAsia="hr-HR"/>
        </w:rP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6E6D1E" w:rsidP="006E6D1E" w:rsidR="006E6D1E" w:rsidRPr="006E6D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D1E" w:rsidP="006E6D1E" w:rsidR="006E6D1E" w:rsidRPr="006E6D1E">
      <w:pPr>
        <w:spacing w:after="0"/>
        <w:jc w:val="both"/>
        <w:rPr>
          <w:rFonts w:cs="Times New Roman" w:eastAsia="Times New Roman"/>
          <w:lang w:eastAsia="hr-HR"/>
        </w:rPr>
      </w:pPr>
      <w:r w:rsidRPr="006E6D1E">
        <w:rPr>
          <w:rFonts w:cs="Times New Roman" w:eastAsia="Times New Roman"/>
          <w:lang w:eastAsia="hr-HR"/>
        </w:rPr>
        <w:t>Dostaviti:</w:t>
      </w:r>
    </w:p>
    <w:p w:rsidRDefault="006E6D1E" w:rsidP="006E6D1E" w:rsidR="006E6D1E" w:rsidRPr="006E6D1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E6D1E">
        <w:rPr>
          <w:rFonts w:cs="Times New Roman" w:eastAsia="Times New Roman"/>
          <w:lang w:eastAsia="hr-HR"/>
        </w:rPr>
        <w:t>Stečajnom upravitelju</w:t>
      </w:r>
    </w:p>
    <w:p w:rsidRDefault="006E6D1E" w:rsidP="006E6D1E" w:rsidR="006E6D1E" w:rsidRPr="006E6D1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E6D1E">
        <w:rPr>
          <w:rFonts w:cs="Times New Roman" w:eastAsia="Times New Roman"/>
          <w:lang w:eastAsia="hr-HR"/>
        </w:rPr>
        <w:t xml:space="preserve">Računovodstvu Trgovačkog suda u Zadru, po pravomoćnosti putem pošte </w:t>
      </w:r>
    </w:p>
    <w:p w:rsidRDefault="006E6D1E" w:rsidP="006E6D1E" w:rsidR="006E6D1E" w:rsidRPr="006E6D1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E6D1E">
        <w:rPr>
          <w:rFonts w:cs="Times New Roman" w:eastAsia="Times New Roman"/>
          <w:lang w:eastAsia="hr-HR"/>
        </w:rPr>
        <w:t>E – oglasna ploča suda</w:t>
      </w:r>
    </w:p>
    <w:p w:rsidRDefault="006E6D1E" w:rsidP="006E6D1E" w:rsidR="006E6D1E" w:rsidRPr="006E6D1E">
      <w:pPr>
        <w:spacing w:after="0"/>
        <w:rPr>
          <w:rFonts w:cs="Times New Roman" w:eastAsia="Times New Roman"/>
          <w:lang w:eastAsia="hr-HR"/>
        </w:rPr>
      </w:pPr>
    </w:p>
    <w:p w:rsidRDefault="006E6D1E" w:rsidP="006E6D1E" w:rsidR="006E6D1E" w:rsidRPr="006E6D1E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6D1E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166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St-397/2013-73</izvorni_sadrzaj>
    <derivirana_varijabla naziv="DomainObject.Oznaka_1">St-397/2013-73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St-397/2013</izvorni_sadrzaj>
    <derivirana_varijabla naziv="DomainObject.Predmet.OznakaBroj_1">St-397/2013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FIDUCIA d.o.o. za trgovinu i ugostiteljstvo zastupanog po punomoćniku Zdravko Ivić</izvorni_sadrzaj>
    <derivirana_varijabla naziv="DomainObject.Predmet.ProtustrankaFormated_1">  FIDUCIA d.o.o. za trgovinu i ugostiteljstvo zastupanog po punomoćniku Zdravko Ivić</derivirana_varijabla>
  </DomainObject.Predmet.ProtustrankaFormated>
  <DomainObject.Predmet.ProtustrankaFormatedOIB>
    <izvorni_sadrzaj>  FIDUCIA d.o.o. za trgovinu i ugostiteljstvo, OIB 82984702686 zastupanog po punomoćniku Zdravko Ivić</izvorni_sadrzaj>
    <derivirana_varijabla naziv="DomainObject.Predmet.ProtustrankaFormatedOIB_1">  FIDUCIA d.o.o. za trgovinu i ugostiteljstvo, OIB 82984702686 zastupanog po punomoćniku Zdravko Ivić</derivirana_varijabla>
  </DomainObject.Predmet.ProtustrankaFormatedOIB>
  <DomainObject.Predmet.ProtustrankaFormatedWithAdress>
    <izvorni_sadrzaj> FIDUCIA d.o.o. za trgovinu i ugostiteljstvo, Ivići 27, 22320 Drinovci zastupanog po punomoćniku Zdravko Ivić</izvorni_sadrzaj>
    <derivirana_varijabla naziv="DomainObject.Predmet.ProtustrankaFormatedWithAdress_1"> FIDUCIA d.o.o. za trgovinu i ugostiteljstvo, Ivići 27, 22320 Drinovci zastupanog po punomoćniku Zdravko Ivić</derivirana_varijabla>
  </DomainObject.Predmet.ProtustrankaFormatedWithAdress>
  <DomainObject.Predmet.ProtustrankaFormatedWithAdressOIB>
    <izvorni_sadrzaj> FIDUCIA d.o.o. za trgovinu i ugostiteljstvo, OIB 82984702686, Ivići 27, 22320 Drinovci zastupanog po punomoćniku Zdravko Ivić</izvorni_sadrzaj>
    <derivirana_varijabla naziv="DomainObject.Predmet.ProtustrankaFormatedWithAdressOIB_1"> FIDUCIA d.o.o. za trgovinu i ugostiteljstvo, OIB 82984702686, Ivići 27, 22320 Drinovci zastupanog po punomoćniku Zdravko Ivić</derivirana_varijabla>
  </DomainObject.Predmet.ProtustrankaFormatedWithAdressOIB>
  <DomainObject.Predmet.ProtustrankaWithAdress>
    <izvorni_sadrzaj>FIDUCIA d.o.o. za trgovinu i ugostiteljstvo Ivići 27, 22320 Drinovci</izvorni_sadrzaj>
    <derivirana_varijabla naziv="DomainObject.Predmet.ProtustrankaWithAdress_1">FIDUCIA d.o.o. za trgovinu i ugostiteljstvo Ivići 27, 22320 Drinovci</derivirana_varijabla>
  </DomainObject.Predmet.ProtustrankaWithAdress>
  <DomainObject.Predmet.ProtustrankaWithAdressOIB>
    <izvorni_sadrzaj>FIDUCIA d.o.o. za trgovinu i ugostiteljstvo, OIB 82984702686, Ivići 27, 22320 Drinovci</izvorni_sadrzaj>
    <derivirana_varijabla naziv="DomainObject.Predmet.ProtustrankaWithAdressOIB_1">FIDUCIA d.o.o. za trgovinu i ugostiteljstvo, OIB 82984702686, Ivići 27, 22320 Drinovci</derivirana_varijabla>
  </DomainObject.Predmet.ProtustrankaWithAdressOIB>
  <DomainObject.Predmet.ProtustrankaNazivFormated>
    <izvorni_sadrzaj>FIDUCIA d.o.o. za trgovinu i ugostiteljstvo</izvorni_sadrzaj>
    <derivirana_varijabla naziv="DomainObject.Predmet.ProtustrankaNazivFormated_1">FIDUCIA d.o.o. za trgovinu i ugostiteljstvo</derivirana_varijabla>
  </DomainObject.Predmet.ProtustrankaNazivFormated>
  <DomainObject.Predmet.ProtustrankaNazivFormatedOIB>
    <izvorni_sadrzaj>FIDUCIA d.o.o. za trgovinu i ugostiteljstvo, OIB 82984702686</izvorni_sadrzaj>
    <derivirana_varijabla naziv="DomainObject.Predmet.ProtustrankaNazivFormatedOIB_1">FIDUCIA d.o.o. za trgovinu i ugostiteljstvo, OIB 82984702686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</izvorni_sadrzaj>
    <derivirana_varijabla naziv="DomainObject.Predmet.StrankaFormatedWithAdress_1"> FINA - Regionalni centar Zagreb</derivirana_varijabla>
  </DomainObject.Predmet.StrankaFormatedWithAdress>
  <DomainObject.Predmet.StrankaFormatedWithAdressOIB>
    <izvorni_sadrzaj> FINA - Regionalni centar Zagreb, OIB 85821130368</izvorni_sadrzaj>
    <derivirana_varijabla naziv="DomainObject.Predmet.StrankaFormatedWithAdressOIB_1"> FINA - Regionalni centar Zagreb, OIB 85821130368</derivirana_varijabla>
  </DomainObject.Predmet.StrankaFormatedWithAdressOIB>
  <DomainObject.Predmet.StrankaWithAdress>
    <izvorni_sadrzaj>FINA - Regionalni centar Zagreb </izvorni_sadrzaj>
    <derivirana_varijabla naziv="DomainObject.Predmet.StrankaWithAdress_1">FINA - Regionalni centar Zagreb </derivirana_varijabla>
  </DomainObject.Predmet.StrankaWithAdress>
  <DomainObject.Predmet.StrankaWithAdressOIB>
    <izvorni_sadrzaj>FINA - Regionalni centar Zagreb, OIB 85821130368</izvorni_sadrzaj>
    <derivirana_varijabla naziv="DomainObject.Predmet.StrankaWithAdressOIB_1">FINA - Regionalni centar Zagreb, OIB 85821130368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</item>
    </izvorni_sadrzaj>
    <derivirana_varijabla naziv="DomainObject.Predmet.StrankaListFormatedWithAdress_1">
      <item>FINA - Regionalni centar Zagreb</item>
    </derivirana_varijabla>
  </DomainObject.Predmet.StrankaListFormatedWithAdress>
  <DomainObject.Predmet.StrankaListFormatedWithAdressOIB>
    <izvorni_sadrzaj>
      <item>FINA - Regionalni centar Zagreb, OIB 85821130368</item>
    </izvorni_sadrzaj>
    <derivirana_varijabla naziv="DomainObject.Predmet.StrankaListFormatedWithAdressOIB_1">
      <item>FINA - Regionalni centar Zagreb, OIB 85821130368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FIDUCIA d.o.o. za trgovinu i ugostiteljstvo zastupanog po punomoćniku Zdravko Ivić</item>
    </izvorni_sadrzaj>
    <derivirana_varijabla naziv="DomainObject.Predmet.ProtuStrankaListFormated_1">
      <item>FIDUCIA d.o.o. za trgovinu i ugostiteljstvo zastupanog po punomoćniku Zdravko Ivić</item>
    </derivirana_varijabla>
  </DomainObject.Predmet.ProtuStrankaListFormated>
  <DomainObject.Predmet.ProtuStrankaListFormatedOIB>
    <izvorni_sadrzaj>
      <item>FIDUCIA d.o.o. za trgovinu i ugostiteljstvo, OIB 82984702686 zastupanog po punomoćniku Zdravko Ivić</item>
    </izvorni_sadrzaj>
    <derivirana_varijabla naziv="DomainObject.Predmet.ProtuStrankaListFormatedOIB_1">
      <item>FIDUCIA d.o.o. za trgovinu i ugostiteljstvo, OIB 82984702686 zastupanog po punomoćniku Zdravko Ivić</item>
    </derivirana_varijabla>
  </DomainObject.Predmet.ProtuStrankaListFormatedOIB>
  <DomainObject.Predmet.ProtuStrankaListFormatedWithAdress>
    <izvorni_sadrzaj>
      <item>FIDUCIA d.o.o. za trgovinu i ugostiteljstvo, Ivići 27, 22320 Drinovci zastupanog po punomoćniku Zdravko Ivić</item>
    </izvorni_sadrzaj>
    <derivirana_varijabla naziv="DomainObject.Predmet.ProtuStrankaListFormatedWithAdress_1">
      <item>FIDUCIA d.o.o. za trgovinu i ugostiteljstvo, Ivići 27, 22320 Drinovci zastupanog po punomoćniku Zdravko Ivić</item>
    </derivirana_varijabla>
  </DomainObject.Predmet.ProtuStrankaListFormatedWithAdress>
  <DomainObject.Predmet.ProtuStrankaListFormatedWithAdressOIB>
    <izvorni_sadrzaj>
      <item>FIDUCIA d.o.o. za trgovinu i ugostiteljstvo, OIB 82984702686, Ivići 27, 22320 Drinovci zastupanog po punomoćniku Zdravko Ivić</item>
    </izvorni_sadrzaj>
    <derivirana_varijabla naziv="DomainObject.Predmet.ProtuStrankaListFormatedWithAdressOIB_1">
      <item>FIDUCIA d.o.o. za trgovinu i ugostiteljstvo, OIB 82984702686, Ivići 27, 22320 Drinovci zastupanog po punomoćniku Zdravko Ivić</item>
    </derivirana_varijabla>
  </DomainObject.Predmet.ProtuStrankaListFormatedWithAdressOIB>
  <DomainObject.Predmet.ProtuStrankaListNazivFormated>
    <izvorni_sadrzaj>
      <item>FIDUCIA d.o.o. za trgovinu i ugostiteljstvo</item>
    </izvorni_sadrzaj>
    <derivirana_varijabla naziv="DomainObject.Predmet.ProtuStrankaListNazivFormated_1">
      <item>FIDUCIA d.o.o. za trgovinu i ugostiteljstvo</item>
    </derivirana_varijabla>
  </DomainObject.Predmet.ProtuStrankaListNazivFormated>
  <DomainObject.Predmet.ProtuStrankaListNazivFormatedOIB>
    <izvorni_sadrzaj>
      <item>FIDUCIA d.o.o. za trgovinu i ugostiteljstvo, OIB 82984702686</item>
    </izvorni_sadrzaj>
    <derivirana_varijabla naziv="DomainObject.Predmet.ProtuStrankaListNazivFormatedOIB_1">
      <item>FIDUCIA d.o.o. za trgovinu i ugostiteljstvo, OIB 82984702686</item>
    </derivirana_varijabla>
  </DomainObject.Predmet.ProtuStrankaListNazivFormatedOIB>
  <DomainObject.Predmet.OstaliListFormated>
    <izvorni_sadrzaj>
      <item>Zdravko Ivić punomoćnik sudionika u postupku FIDUCIA d.o.o. za trgovinu i ugostiteljstvo</item>
      <item>Radojka Danek</item>
    </izvorni_sadrzaj>
    <derivirana_varijabla naziv="DomainObject.Predmet.OstaliListFormated_1">
      <item>Zdravko Ivić punomoćnik sudionika u postupku FIDUCIA d.o.o. za trgovinu i ugostiteljstvo</item>
      <item>Radojka Danek</item>
    </derivirana_varijabla>
  </DomainObject.Predmet.OstaliListFormated>
  <DomainObject.Predmet.OstaliListFormatedOIB>
    <izvorni_sadrzaj>
      <item>Zdravko Ivić, OIB 81761720254 punomoćnik sudionika u postupku FIDUCIA d.o.o. za trgovinu i ugostiteljstvo</item>
      <item>Radojka Danek, OIB 78988701424</item>
    </izvorni_sadrzaj>
    <derivirana_varijabla naziv="DomainObject.Predmet.OstaliListFormatedOIB_1">
      <item>Zdravko Ivić, OIB 81761720254 punomoćnik sudionika u postupku FIDUCIA d.o.o. za trgovinu i ugostiteljstvo</item>
      <item>Radojka Danek, OIB 78988701424</item>
    </derivirana_varijabla>
  </DomainObject.Predmet.OstaliListFormatedOIB>
  <DomainObject.Predmet.OstaliListFormatedWithAdress>
    <izvorni_sadrzaj>
      <item>Zdravko Ivić, Mirka Viriusa br. 1, 10000 Zagreb punomoćnik sudionika u postupku FIDUCIA d.o.o. za trgovinu i ugostiteljstvo</item>
      <item>Radojka Danek, Petra Preradovića 6, 22000 Šibenik</item>
    </izvorni_sadrzaj>
    <derivirana_varijabla naziv="DomainObject.Predmet.OstaliListFormatedWithAdress_1">
      <item>Zdravko Ivić, Mirka Viriusa br. 1, 10000 Zagreb punomoćnik sudionika u postupku FIDUCIA d.o.o. za trgovinu i ugostiteljstvo</item>
      <item>Radojka Danek, Petra Preradovića 6, 22000 Šibenik</item>
    </derivirana_varijabla>
  </DomainObject.Predmet.OstaliListFormatedWithAdress>
  <DomainObject.Predmet.OstaliListFormatedWithAdressOIB>
    <izvorni_sadrzaj>
      <item>Zdravko Ivić, OIB 81761720254, Mirka Viriusa br. 1, 10000 Zagreb punomoćnik sudionika u postupku FIDUCIA d.o.o. za trgovinu i ugostiteljstvo</item>
      <item>Radojka Danek, OIB 78988701424, Petra Preradovića 6, 22000 Šibenik</item>
    </izvorni_sadrzaj>
    <derivirana_varijabla naziv="DomainObject.Predmet.OstaliListFormatedWithAdressOIB_1">
      <item>Zdravko Ivić, OIB 81761720254, Mirka Viriusa br. 1, 10000 Zagreb punomoćnik sudionika u postupku FIDUCIA d.o.o. za trgovinu i ugostiteljstvo</item>
      <item>Radojka Danek, OIB 78988701424, Petra Preradovića 6, 22000 Šibenik</item>
    </derivirana_varijabla>
  </DomainObject.Predmet.OstaliListFormatedWithAdressOIB>
  <DomainObject.Predmet.OstaliListNazivFormated>
    <izvorni_sadrzaj>
      <item>Zdravko Ivić</item>
      <item>Radojka Danek</item>
    </izvorni_sadrzaj>
    <derivirana_varijabla naziv="DomainObject.Predmet.OstaliListNazivFormated_1">
      <item>Zdravko Ivić</item>
      <item>Radojka Danek</item>
    </derivirana_varijabla>
  </DomainObject.Predmet.OstaliListNazivFormated>
  <DomainObject.Predmet.OstaliListNazivFormatedOIB>
    <izvorni_sadrzaj>
      <item>Zdravko Ivić, OIB 81761720254</item>
      <item>Radojka Danek, OIB 78988701424</item>
    </izvorni_sadrzaj>
    <derivirana_varijabla naziv="DomainObject.Predmet.OstaliListNazivFormatedOIB_1">
      <item>Zdravko Ivić, OIB 81761720254</item>
      <item>Radojka Danek,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St-397/2013-73</izvorni_sadrzaj>
    <derivirana_varijabla naziv="DomainObject.PoslovniBrojDokumenta_1">St-397/2013-73</derivirana_varijabla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FIDUCIA d.o.o. za trgovinu i ugostiteljstvo</izvorni_sadrzaj>
    <derivirana_varijabla naziv="DomainObject.Predmet.ProtustrankaIDrugi_1">FIDUCIA d.o.o. za trgovinu i ugostiteljstvo</derivirana_varijabla>
  </DomainObject.Predmet.ProtustrankaIDrugi>
  <DomainObject.Predmet.StrankaIDrugiAdressOIB>
    <izvorni_sadrzaj>FINA - Regionalni centar Zagreb, OIB 85821130368</izvorni_sadrzaj>
    <derivirana_varijabla naziv="DomainObject.Predmet.StrankaIDrugiAdressOIB_1">FINA - Regionalni centar Zagreb, OIB 85821130368</derivirana_varijabla>
  </DomainObject.Predmet.StrankaIDrugiAdressOIB>
  <DomainObject.Predmet.ProtustrankaIDrugiAdressOIB>
    <izvorni_sadrzaj>FIDUCIA d.o.o. za trgovinu i ugostiteljstvo, OIB 82984702686, Ivići 27, 22320 Drinovci</izvorni_sadrzaj>
    <derivirana_varijabla naziv="DomainObject.Predmet.ProtustrankaIDrugiAdressOIB_1">FIDUCIA d.o.o. za trgovinu i ugostiteljstvo, OIB 82984702686, Ivići 27, 22320 Drinovci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FIDUCIA d.o.o. za trgovinu i ugostiteljstvo</item>
      <item>Zdravko Ivić</item>
      <item>Radojka Danek</item>
    </izvorni_sadrzaj>
    <derivirana_varijabla naziv="DomainObject.Predmet.SudioniciListNaziv_1">
      <item>FINA - Regionalni centar Zagreb</item>
      <item>FIDUCIA d.o.o. za trgovinu i ugostiteljstvo</item>
      <item>Zdravko Ivić</item>
      <item>Radojka Danek</item>
    </derivirana_varijabla>
  </DomainObject.Predmet.SudioniciListNaziv>
  <DomainObject.Predmet.SudioniciListAdressOIB>
    <izvorni_sadrzaj>
      <item>FINA - Regionalni centar Zagreb, OIB 85821130368</item>
      <item>FIDUCIA d.o.o. za trgovinu i ugostiteljstvo, OIB 82984702686, Ivići 27,22320 Drinovci</item>
      <item>Zdravko Ivić, OIB 81761720254, Mirka Viriusa br. 1,10000 Zagreb</item>
      <item>Radojka Danek, OIB 78988701424, Petra Preradovića 6,22000 Šibenik</item>
    </izvorni_sadrzaj>
    <derivirana_varijabla naziv="DomainObject.Predmet.SudioniciListAdressOIB_1">
      <item>FINA - Regionalni centar Zagreb, OIB 85821130368</item>
      <item>FIDUCIA d.o.o. za trgovinu i ugostiteljstvo, OIB 82984702686, Ivići 27,22320 Drinovci</item>
      <item>Zdravko Ivić, OIB 81761720254, Mirka Viriusa br. 1,10000 Zagreb</item>
      <item>Radojka Danek, OIB 78988701424, Petra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4C1A76-5875-46D4-8F6C-AC3CD183E7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1825</properties:Characters>
  <properties:Lines>66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2018-09-14T11:30:00Z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St-397/2013-73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