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e266a" w14:paraId="f8e266a" w:rsidRDefault="000E1F39" w:rsidP="000E1F39" w:rsidR="000E1F39" w:rsidRPr="00655B39">
      <w:pPr>
        <w:jc w:val="center"/>
        <w15:collapsed w:val="false"/>
        <w:rPr>
          <w:rFonts w:hAnsi="Times New Roman" w:ascii="Times New Roman"/>
          <w:b/>
          <w:sz w:val="24"/>
        </w:rPr>
      </w:pPr>
      <w:bookmarkStart w:name="_GoBack" w:id="0"/>
      <w:bookmarkEnd w:id="0"/>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003371E2">
        <w:rPr>
          <w:rFonts w:hAnsi="Times New Roman" w:ascii="Times New Roman"/>
          <w:sz w:val="24"/>
        </w:rPr>
        <w:t xml:space="preserve"> U Zagrebu</w:t>
      </w:r>
    </w:p>
    <w:p w:rsidRDefault="003371E2" w:rsidP="003371E2" w:rsidR="003371E2" w:rsidRPr="003371E2">
      <w:pPr>
        <w:jc w:val="both"/>
        <w:rPr>
          <w:rFonts w:hAnsi="Times New Roman" w:ascii="Times New Roman"/>
          <w:sz w:val="24"/>
          <w:szCs w:val="24"/>
          <w:lang w:val="pl-PL"/>
        </w:rPr>
      </w:pPr>
      <w:r>
        <w:rPr>
          <w:rFonts w:hAnsi="Times New Roman" w:ascii="Times New Roman"/>
          <w:sz w:val="24"/>
          <w:szCs w:val="24"/>
          <w:lang w:val="pl-PL"/>
        </w:rPr>
        <w:t xml:space="preserve">Poslovni broj spisa </w:t>
      </w:r>
      <w:r w:rsidRPr="003371E2">
        <w:rPr>
          <w:rFonts w:hAnsi="Times New Roman" w:ascii="Times New Roman"/>
          <w:b/>
          <w:sz w:val="24"/>
          <w:szCs w:val="24"/>
        </w:rPr>
        <w:t>St-7717/15</w:t>
      </w:r>
    </w:p>
    <w:p w:rsidRDefault="000E1F39" w:rsidP="003371E2" w:rsidR="003371E2" w:rsidRPr="003371E2">
      <w:pPr>
        <w:rPr>
          <w:rFonts w:hAnsi="Times New Roman" w:ascii="Times New Roman"/>
          <w:b/>
          <w:sz w:val="24"/>
          <w:szCs w:val="24"/>
          <w:lang w:val="pt-BR"/>
        </w:rPr>
      </w:pPr>
      <w:r w:rsidRPr="00B40BEB">
        <w:rPr>
          <w:rFonts w:hAnsi="Times New Roman" w:ascii="Times New Roman"/>
          <w:sz w:val="24"/>
          <w:szCs w:val="24"/>
          <w:lang w:val="pl-PL"/>
        </w:rPr>
        <w:t xml:space="preserve">Dužnik  </w:t>
      </w:r>
      <w:r w:rsidR="003371E2" w:rsidRPr="0068712A">
        <w:rPr>
          <w:rFonts w:hAnsi="Times New Roman" w:ascii="Times New Roman"/>
          <w:sz w:val="24"/>
          <w:szCs w:val="24"/>
        </w:rPr>
        <w:t xml:space="preserve">DRITA d.o.o., za trgovinu i ugostiteljstvo u stečaju, </w:t>
      </w:r>
      <w:r w:rsidR="003371E2" w:rsidRPr="0068712A">
        <w:rPr>
          <w:rFonts w:hAnsi="Times New Roman" w:ascii="Times New Roman"/>
          <w:sz w:val="24"/>
          <w:szCs w:val="24"/>
          <w:lang w:val="pt-BR"/>
        </w:rPr>
        <w:t xml:space="preserve"> Zagreb, Beljačka 5, OIB:87907226478</w:t>
      </w:r>
    </w:p>
    <w:p w:rsidRDefault="000E1F39" w:rsidP="000E1F39" w:rsidR="000E1F39" w:rsidRPr="00B40BEB">
      <w:pPr>
        <w:rPr>
          <w:rFonts w:hAnsi="Times New Roman" w:ascii="Times New Roman"/>
          <w:sz w:val="24"/>
          <w:szCs w:val="24"/>
          <w:lang w:val="pl-PL"/>
        </w:rPr>
      </w:pPr>
    </w:p>
    <w:p w:rsidRDefault="000E1F39" w:rsidP="000E1F39" w:rsidR="000E1F39">
      <w:pPr>
        <w:jc w:val="center"/>
        <w:rPr>
          <w:rFonts w:hAnsi="Times New Roman" w:ascii="Times New Roman"/>
          <w:sz w:val="24"/>
          <w:szCs w:val="24"/>
          <w:lang w:val="pl-PL"/>
        </w:rPr>
      </w:pPr>
    </w:p>
    <w:p w:rsidRDefault="000E1F39" w:rsidP="000E1F39" w:rsidR="000E1F39" w:rsidRPr="003371E2">
      <w:pPr>
        <w:rPr>
          <w:rFonts w:hAnsi="Times New Roman" w:ascii="Times New Roman"/>
          <w:sz w:val="24"/>
          <w:szCs w:val="24"/>
          <w:u w:val="single"/>
          <w:lang w:val="pl-PL"/>
        </w:rPr>
      </w:pPr>
      <w:r w:rsidRPr="00B40BEB">
        <w:rPr>
          <w:rFonts w:hAnsi="Times New Roman" w:ascii="Times New Roman"/>
          <w:sz w:val="24"/>
          <w:szCs w:val="24"/>
          <w:lang w:val="pl-PL"/>
        </w:rPr>
        <w:t>I.  TIJEK STEČAJNOG</w:t>
      </w:r>
      <w:r>
        <w:rPr>
          <w:rFonts w:hAnsi="Times New Roman" w:ascii="Times New Roman"/>
          <w:sz w:val="24"/>
          <w:szCs w:val="24"/>
          <w:lang w:val="pl-PL"/>
        </w:rPr>
        <w:t>A</w:t>
      </w:r>
      <w:r w:rsidRPr="00B40BEB">
        <w:rPr>
          <w:rFonts w:hAnsi="Times New Roman" w:ascii="Times New Roman"/>
          <w:sz w:val="24"/>
          <w:szCs w:val="24"/>
          <w:lang w:val="pl-PL"/>
        </w:rPr>
        <w:t xml:space="preserve"> POSTUPKA U RAZDOBLJU OD</w:t>
      </w:r>
      <w:r w:rsidR="00A54551">
        <w:rPr>
          <w:rFonts w:hAnsi="Times New Roman" w:ascii="Times New Roman"/>
          <w:sz w:val="24"/>
          <w:szCs w:val="24"/>
          <w:u w:val="single"/>
          <w:lang w:val="pl-PL"/>
        </w:rPr>
        <w:t xml:space="preserve"> </w:t>
      </w:r>
      <w:r w:rsidR="00C11149">
        <w:rPr>
          <w:rFonts w:hAnsi="Times New Roman" w:ascii="Times New Roman"/>
          <w:sz w:val="24"/>
          <w:szCs w:val="24"/>
          <w:u w:val="single"/>
          <w:lang w:val="pl-PL"/>
        </w:rPr>
        <w:t>2</w:t>
      </w:r>
      <w:r w:rsidR="00725D96">
        <w:rPr>
          <w:rFonts w:hAnsi="Times New Roman" w:ascii="Times New Roman"/>
          <w:sz w:val="24"/>
          <w:szCs w:val="24"/>
          <w:u w:val="single"/>
          <w:lang w:val="pl-PL"/>
        </w:rPr>
        <w:t>2</w:t>
      </w:r>
      <w:r w:rsidR="006E6889">
        <w:rPr>
          <w:rFonts w:hAnsi="Times New Roman" w:ascii="Times New Roman"/>
          <w:sz w:val="24"/>
          <w:szCs w:val="24"/>
          <w:u w:val="single"/>
          <w:lang w:val="pl-PL"/>
        </w:rPr>
        <w:t>.</w:t>
      </w:r>
      <w:r w:rsidR="00725D96">
        <w:rPr>
          <w:rFonts w:hAnsi="Times New Roman" w:ascii="Times New Roman"/>
          <w:sz w:val="24"/>
          <w:szCs w:val="24"/>
          <w:u w:val="single"/>
          <w:lang w:val="pl-PL"/>
        </w:rPr>
        <w:t>03</w:t>
      </w:r>
      <w:r w:rsidR="006E6889">
        <w:rPr>
          <w:rFonts w:hAnsi="Times New Roman" w:ascii="Times New Roman"/>
          <w:sz w:val="24"/>
          <w:szCs w:val="24"/>
          <w:u w:val="single"/>
          <w:lang w:val="pl-PL"/>
        </w:rPr>
        <w:t>.201</w:t>
      </w:r>
      <w:r w:rsidR="00725D96">
        <w:rPr>
          <w:rFonts w:hAnsi="Times New Roman" w:ascii="Times New Roman"/>
          <w:sz w:val="24"/>
          <w:szCs w:val="24"/>
          <w:u w:val="single"/>
          <w:lang w:val="pl-PL"/>
        </w:rPr>
        <w:t>9</w:t>
      </w:r>
      <w:r w:rsidR="006E6889">
        <w:rPr>
          <w:rFonts w:hAnsi="Times New Roman" w:ascii="Times New Roman"/>
          <w:sz w:val="24"/>
          <w:szCs w:val="24"/>
          <w:u w:val="single"/>
          <w:lang w:val="pl-PL"/>
        </w:rPr>
        <w:t>.</w:t>
      </w:r>
      <w:r w:rsidR="00F86C26">
        <w:rPr>
          <w:rFonts w:hAnsi="Times New Roman" w:ascii="Times New Roman"/>
          <w:sz w:val="24"/>
          <w:szCs w:val="24"/>
          <w:u w:val="single"/>
          <w:lang w:val="pl-PL"/>
        </w:rPr>
        <w:t xml:space="preserve"> do 20.05.2019.</w:t>
      </w:r>
    </w:p>
    <w:p w:rsidRDefault="00145831" w:rsidP="00E11ECF" w:rsidR="00F86C26" w:rsidRPr="00F86C26">
      <w:pPr>
        <w:pStyle w:val="Odlomakpopisa"/>
        <w:numPr>
          <w:ilvl w:val="0"/>
          <w:numId w:val="2"/>
        </w:numPr>
        <w:jc w:val="both"/>
        <w:rPr>
          <w:rFonts w:hAnsi="Times New Roman" w:ascii="Times New Roman"/>
          <w:sz w:val="24"/>
          <w:szCs w:val="24"/>
          <w:lang w:val="pl-PL"/>
        </w:rPr>
      </w:pPr>
      <w:r>
        <w:rPr>
          <w:rFonts w:hAnsi="Times New Roman" w:ascii="Times New Roman"/>
          <w:sz w:val="24"/>
          <w:szCs w:val="24"/>
          <w:lang w:val="pl-PL"/>
        </w:rPr>
        <w:t>Sukladn</w:t>
      </w:r>
      <w:r w:rsidR="00302F5F">
        <w:rPr>
          <w:rFonts w:hAnsi="Times New Roman" w:ascii="Times New Roman"/>
          <w:sz w:val="24"/>
          <w:szCs w:val="24"/>
          <w:lang w:val="pl-PL"/>
        </w:rPr>
        <w:t>o</w:t>
      </w:r>
      <w:r>
        <w:rPr>
          <w:rFonts w:hAnsi="Times New Roman" w:ascii="Times New Roman"/>
          <w:sz w:val="24"/>
          <w:szCs w:val="24"/>
          <w:lang w:val="pl-PL"/>
        </w:rPr>
        <w:t xml:space="preserve"> ovosudnom Zaključku, d</w:t>
      </w:r>
      <w:r w:rsidR="00F86C26">
        <w:rPr>
          <w:rFonts w:hAnsi="Times New Roman" w:ascii="Times New Roman"/>
          <w:sz w:val="24"/>
          <w:szCs w:val="24"/>
          <w:lang w:val="pl-PL"/>
        </w:rPr>
        <w:t xml:space="preserve">ana 11.04. 2019. u Očevidniku </w:t>
      </w:r>
      <w:r w:rsidR="00175618">
        <w:rPr>
          <w:rFonts w:hAnsi="Times New Roman" w:ascii="Times New Roman"/>
          <w:sz w:val="24"/>
          <w:szCs w:val="24"/>
          <w:lang w:val="pl-PL"/>
        </w:rPr>
        <w:t xml:space="preserve">nekretnina na Fini </w:t>
      </w:r>
      <w:r>
        <w:rPr>
          <w:rFonts w:hAnsi="Times New Roman" w:ascii="Times New Roman"/>
          <w:sz w:val="24"/>
          <w:szCs w:val="24"/>
          <w:lang w:val="pl-PL"/>
        </w:rPr>
        <w:t>oglašen poziv i</w:t>
      </w:r>
      <w:r w:rsidR="00F86C26">
        <w:rPr>
          <w:rFonts w:hAnsi="Times New Roman" w:ascii="Times New Roman"/>
          <w:sz w:val="24"/>
          <w:szCs w:val="24"/>
          <w:lang w:val="pl-PL"/>
        </w:rPr>
        <w:t xml:space="preserve"> ponovljena 3. </w:t>
      </w:r>
      <w:r w:rsidR="00175618">
        <w:rPr>
          <w:rFonts w:hAnsi="Times New Roman" w:ascii="Times New Roman"/>
          <w:sz w:val="24"/>
          <w:szCs w:val="24"/>
          <w:lang w:val="pl-PL"/>
        </w:rPr>
        <w:t>elektronska javna dražba</w:t>
      </w:r>
      <w:r w:rsidR="00F86C26">
        <w:rPr>
          <w:rFonts w:hAnsi="Times New Roman" w:ascii="Times New Roman"/>
          <w:sz w:val="24"/>
          <w:szCs w:val="24"/>
          <w:lang w:val="pl-PL"/>
        </w:rPr>
        <w:t xml:space="preserve"> nekretnine</w:t>
      </w:r>
      <w:r w:rsidR="00175618">
        <w:rPr>
          <w:rFonts w:hAnsi="Times New Roman" w:ascii="Times New Roman"/>
          <w:sz w:val="24"/>
          <w:szCs w:val="24"/>
          <w:lang w:val="pl-PL"/>
        </w:rPr>
        <w:t xml:space="preserve"> s nadmetanjem od 19.06. do 04.07.2019.</w:t>
      </w:r>
    </w:p>
    <w:p w:rsidRDefault="00145831" w:rsidP="002F70BF" w:rsidR="00302F5F">
      <w:pPr>
        <w:numPr>
          <w:ilvl w:val="0"/>
          <w:numId w:val="2"/>
        </w:numPr>
        <w:jc w:val="both"/>
        <w:rPr>
          <w:rFonts w:hAnsi="Times New Roman" w:ascii="Times New Roman"/>
          <w:sz w:val="24"/>
          <w:szCs w:val="24"/>
          <w:lang w:val="pl-PL"/>
        </w:rPr>
      </w:pPr>
      <w:r w:rsidRPr="00302F5F">
        <w:rPr>
          <w:rFonts w:hAnsi="Times New Roman" w:ascii="Times New Roman"/>
          <w:sz w:val="24"/>
          <w:szCs w:val="24"/>
          <w:lang w:val="pl-PL"/>
        </w:rPr>
        <w:t>Obveze stečajnog dužnika prema</w:t>
      </w:r>
      <w:r w:rsidR="00725D96" w:rsidRPr="00302F5F">
        <w:rPr>
          <w:rFonts w:hAnsi="Times New Roman" w:ascii="Times New Roman"/>
          <w:sz w:val="24"/>
          <w:szCs w:val="24"/>
          <w:lang w:val="pl-PL"/>
        </w:rPr>
        <w:t xml:space="preserve"> Gradsk</w:t>
      </w:r>
      <w:r w:rsidRPr="00302F5F">
        <w:rPr>
          <w:rFonts w:hAnsi="Times New Roman" w:ascii="Times New Roman"/>
          <w:sz w:val="24"/>
          <w:szCs w:val="24"/>
          <w:lang w:val="pl-PL"/>
        </w:rPr>
        <w:t>oj</w:t>
      </w:r>
      <w:r w:rsidR="00725D96" w:rsidRPr="00302F5F">
        <w:rPr>
          <w:rFonts w:hAnsi="Times New Roman" w:ascii="Times New Roman"/>
          <w:sz w:val="24"/>
          <w:szCs w:val="24"/>
          <w:lang w:val="pl-PL"/>
        </w:rPr>
        <w:t xml:space="preserve"> plinar</w:t>
      </w:r>
      <w:r w:rsidRPr="00302F5F">
        <w:rPr>
          <w:rFonts w:hAnsi="Times New Roman" w:ascii="Times New Roman"/>
          <w:sz w:val="24"/>
          <w:szCs w:val="24"/>
          <w:lang w:val="pl-PL"/>
        </w:rPr>
        <w:t>i</w:t>
      </w:r>
      <w:r w:rsidR="00725D96" w:rsidRPr="00302F5F">
        <w:rPr>
          <w:rFonts w:hAnsi="Times New Roman" w:ascii="Times New Roman"/>
          <w:sz w:val="24"/>
          <w:szCs w:val="24"/>
          <w:lang w:val="pl-PL"/>
        </w:rPr>
        <w:t xml:space="preserve"> Zagreb</w:t>
      </w:r>
      <w:r w:rsidRPr="00302F5F">
        <w:rPr>
          <w:rFonts w:hAnsi="Times New Roman" w:ascii="Times New Roman"/>
          <w:sz w:val="24"/>
          <w:szCs w:val="24"/>
          <w:lang w:val="pl-PL"/>
        </w:rPr>
        <w:t xml:space="preserve"> izvršene u cijelosti nakon što</w:t>
      </w:r>
      <w:r w:rsidR="00302F5F" w:rsidRPr="00302F5F">
        <w:rPr>
          <w:rFonts w:hAnsi="Times New Roman" w:ascii="Times New Roman"/>
          <w:sz w:val="24"/>
          <w:szCs w:val="24"/>
          <w:lang w:val="pl-PL"/>
        </w:rPr>
        <w:t xml:space="preserve"> ih</w:t>
      </w:r>
      <w:r w:rsidRPr="00302F5F">
        <w:rPr>
          <w:rFonts w:hAnsi="Times New Roman" w:ascii="Times New Roman"/>
          <w:sz w:val="24"/>
          <w:szCs w:val="24"/>
          <w:lang w:val="pl-PL"/>
        </w:rPr>
        <w:t xml:space="preserve"> je tvrtka</w:t>
      </w:r>
      <w:r w:rsidR="00725D96" w:rsidRPr="00302F5F">
        <w:rPr>
          <w:rFonts w:hAnsi="Times New Roman" w:ascii="Times New Roman"/>
          <w:sz w:val="24"/>
          <w:szCs w:val="24"/>
          <w:lang w:val="pl-PL"/>
        </w:rPr>
        <w:t xml:space="preserve"> Bakino domaće j.d.o.o.</w:t>
      </w:r>
      <w:r w:rsidR="00302F5F" w:rsidRPr="00302F5F">
        <w:rPr>
          <w:rFonts w:hAnsi="Times New Roman" w:ascii="Times New Roman"/>
          <w:sz w:val="24"/>
          <w:szCs w:val="24"/>
          <w:lang w:val="pl-PL"/>
        </w:rPr>
        <w:t xml:space="preserve"> podmirila prema stečajnom dužniku, </w:t>
      </w:r>
    </w:p>
    <w:p w:rsidRDefault="003371E2" w:rsidP="002F70BF" w:rsidR="003371E2">
      <w:pPr>
        <w:numPr>
          <w:ilvl w:val="0"/>
          <w:numId w:val="2"/>
        </w:numPr>
        <w:jc w:val="both"/>
        <w:rPr>
          <w:rFonts w:hAnsi="Times New Roman" w:ascii="Times New Roman"/>
          <w:sz w:val="24"/>
          <w:szCs w:val="24"/>
          <w:lang w:val="pl-PL"/>
        </w:rPr>
      </w:pPr>
      <w:r w:rsidRPr="00302F5F">
        <w:rPr>
          <w:rFonts w:hAnsi="Times New Roman" w:ascii="Times New Roman"/>
          <w:sz w:val="24"/>
          <w:szCs w:val="24"/>
          <w:lang w:val="pl-PL"/>
        </w:rPr>
        <w:t>Nema mogućnosti za zaključenje stečajnog po</w:t>
      </w:r>
      <w:r w:rsidR="00874FE4" w:rsidRPr="00302F5F">
        <w:rPr>
          <w:rFonts w:hAnsi="Times New Roman" w:ascii="Times New Roman"/>
          <w:sz w:val="24"/>
          <w:szCs w:val="24"/>
          <w:lang w:val="pl-PL"/>
        </w:rPr>
        <w:t>stupka jer to sprečava neunovčenje</w:t>
      </w:r>
      <w:r w:rsidRPr="00302F5F">
        <w:rPr>
          <w:rFonts w:hAnsi="Times New Roman" w:ascii="Times New Roman"/>
          <w:sz w:val="24"/>
          <w:szCs w:val="24"/>
          <w:lang w:val="pl-PL"/>
        </w:rPr>
        <w:t xml:space="preserve"> predmet</w:t>
      </w:r>
      <w:r w:rsidR="00874FE4" w:rsidRPr="00302F5F">
        <w:rPr>
          <w:rFonts w:hAnsi="Times New Roman" w:ascii="Times New Roman"/>
          <w:sz w:val="24"/>
          <w:szCs w:val="24"/>
          <w:lang w:val="pl-PL"/>
        </w:rPr>
        <w:t>a</w:t>
      </w:r>
      <w:r w:rsidRPr="00302F5F">
        <w:rPr>
          <w:rFonts w:hAnsi="Times New Roman" w:ascii="Times New Roman"/>
          <w:sz w:val="24"/>
          <w:szCs w:val="24"/>
          <w:lang w:val="pl-PL"/>
        </w:rPr>
        <w:t xml:space="preserve"> stečajne mase</w:t>
      </w:r>
      <w:r w:rsidR="007639E3" w:rsidRPr="00302F5F">
        <w:rPr>
          <w:rFonts w:hAnsi="Times New Roman" w:ascii="Times New Roman"/>
          <w:sz w:val="24"/>
          <w:szCs w:val="24"/>
          <w:lang w:val="pl-PL"/>
        </w:rPr>
        <w:t xml:space="preserve"> – nekretnine </w:t>
      </w:r>
      <w:r w:rsidR="003B17BD" w:rsidRPr="00302F5F">
        <w:rPr>
          <w:rFonts w:hAnsi="Times New Roman" w:ascii="Times New Roman"/>
          <w:sz w:val="24"/>
          <w:szCs w:val="24"/>
          <w:lang w:val="pl-PL"/>
        </w:rPr>
        <w:t>(</w:t>
      </w:r>
      <w:r w:rsidR="00302F5F">
        <w:rPr>
          <w:rFonts w:hAnsi="Times New Roman" w:ascii="Times New Roman"/>
          <w:sz w:val="24"/>
          <w:szCs w:val="24"/>
          <w:lang w:val="pl-PL"/>
        </w:rPr>
        <w:t>postupak prodaje nadmetanjem</w:t>
      </w:r>
      <w:r w:rsidR="007639E3" w:rsidRPr="00302F5F">
        <w:rPr>
          <w:rFonts w:hAnsi="Times New Roman" w:ascii="Times New Roman"/>
          <w:sz w:val="24"/>
          <w:szCs w:val="24"/>
          <w:lang w:val="pl-PL"/>
        </w:rPr>
        <w:t xml:space="preserve"> elektr</w:t>
      </w:r>
      <w:r w:rsidR="00302F5F">
        <w:rPr>
          <w:rFonts w:hAnsi="Times New Roman" w:ascii="Times New Roman"/>
          <w:sz w:val="24"/>
          <w:szCs w:val="24"/>
          <w:lang w:val="pl-PL"/>
        </w:rPr>
        <w:t>.</w:t>
      </w:r>
      <w:r w:rsidR="007639E3" w:rsidRPr="00302F5F">
        <w:rPr>
          <w:rFonts w:hAnsi="Times New Roman" w:ascii="Times New Roman"/>
          <w:sz w:val="24"/>
          <w:szCs w:val="24"/>
          <w:lang w:val="pl-PL"/>
        </w:rPr>
        <w:t xml:space="preserve"> dražb</w:t>
      </w:r>
      <w:r w:rsidR="00302F5F">
        <w:rPr>
          <w:rFonts w:hAnsi="Times New Roman" w:ascii="Times New Roman"/>
          <w:sz w:val="24"/>
          <w:szCs w:val="24"/>
          <w:lang w:val="pl-PL"/>
        </w:rPr>
        <w:t>om</w:t>
      </w:r>
      <w:r w:rsidR="007639E3" w:rsidRPr="00302F5F">
        <w:rPr>
          <w:rFonts w:hAnsi="Times New Roman" w:ascii="Times New Roman"/>
          <w:sz w:val="24"/>
          <w:szCs w:val="24"/>
          <w:lang w:val="pl-PL"/>
        </w:rPr>
        <w:t xml:space="preserve"> na Fini</w:t>
      </w:r>
      <w:r w:rsidR="003B17BD" w:rsidRPr="00302F5F">
        <w:rPr>
          <w:rFonts w:hAnsi="Times New Roman" w:ascii="Times New Roman"/>
          <w:sz w:val="24"/>
          <w:szCs w:val="24"/>
          <w:lang w:val="pl-PL"/>
        </w:rPr>
        <w:t>)</w:t>
      </w:r>
      <w:r w:rsidR="00B24986">
        <w:rPr>
          <w:rFonts w:hAnsi="Times New Roman" w:ascii="Times New Roman"/>
          <w:sz w:val="24"/>
          <w:szCs w:val="24"/>
          <w:lang w:val="pl-PL"/>
        </w:rPr>
        <w:t>,</w:t>
      </w:r>
    </w:p>
    <w:p w:rsidRDefault="00B24986" w:rsidP="00B24986" w:rsidR="00B24986" w:rsidRPr="009633E8">
      <w:pPr>
        <w:pStyle w:val="Odlomakpopisa"/>
        <w:numPr>
          <w:ilvl w:val="0"/>
          <w:numId w:val="2"/>
        </w:numPr>
        <w:jc w:val="both"/>
        <w:rPr>
          <w:rFonts w:hAnsi="Times New Roman" w:ascii="Times New Roman"/>
          <w:sz w:val="24"/>
          <w:szCs w:val="24"/>
          <w:lang w:val="pl-PL"/>
        </w:rPr>
      </w:pPr>
      <w:r>
        <w:rPr>
          <w:rFonts w:hAnsi="Times New Roman" w:ascii="Times New Roman"/>
          <w:sz w:val="24"/>
          <w:szCs w:val="24"/>
        </w:rPr>
        <w:t>U svezi sa plaćanjem zakupa dijela nekretnine ponovno se pojavljuju teškoće oko dobrovoljne naplate. Kako zakupnik unatoč pozivu na uredno izvršavanje tih obveza   nije podmirio nikakvu zakupninu za razdoblje od 10.mj. 2018. do 3.mj.2019., to je ponovno pokrenut ovršni prijedlog na koji je zakupnik uložio Prigovor te je po rješenju Trgovačkog suda u Rijeci posl.br. Povrv-167/2019 navedeni ovršni prijedlog stavljen izvan snage te će se nastaviti kao povodom prigov</w:t>
      </w:r>
      <w:r w:rsidR="00E151B0">
        <w:rPr>
          <w:rFonts w:hAnsi="Times New Roman" w:ascii="Times New Roman"/>
          <w:sz w:val="24"/>
          <w:szCs w:val="24"/>
        </w:rPr>
        <w:t>ora protiv platnog naloga. Budući da zakupoprimac nakon otvaranja stečajnog postupka nije</w:t>
      </w:r>
      <w:r>
        <w:rPr>
          <w:rFonts w:hAnsi="Times New Roman" w:ascii="Times New Roman"/>
          <w:sz w:val="24"/>
          <w:szCs w:val="24"/>
        </w:rPr>
        <w:t xml:space="preserve"> potpisao ponuđeni </w:t>
      </w:r>
      <w:r w:rsidR="00E151B0">
        <w:rPr>
          <w:rFonts w:hAnsi="Times New Roman" w:ascii="Times New Roman"/>
          <w:sz w:val="24"/>
          <w:szCs w:val="24"/>
        </w:rPr>
        <w:t xml:space="preserve">mu </w:t>
      </w:r>
      <w:r>
        <w:rPr>
          <w:rFonts w:hAnsi="Times New Roman" w:ascii="Times New Roman"/>
          <w:sz w:val="24"/>
          <w:szCs w:val="24"/>
        </w:rPr>
        <w:t>predmetni ugovor</w:t>
      </w:r>
      <w:r w:rsidR="00E151B0">
        <w:rPr>
          <w:rFonts w:hAnsi="Times New Roman" w:ascii="Times New Roman"/>
          <w:sz w:val="24"/>
          <w:szCs w:val="24"/>
        </w:rPr>
        <w:t xml:space="preserve"> p</w:t>
      </w:r>
      <w:r>
        <w:rPr>
          <w:rFonts w:hAnsi="Times New Roman" w:ascii="Times New Roman"/>
          <w:sz w:val="24"/>
          <w:szCs w:val="24"/>
        </w:rPr>
        <w:t>o</w:t>
      </w:r>
      <w:r w:rsidR="00E151B0">
        <w:rPr>
          <w:rFonts w:hAnsi="Times New Roman" w:ascii="Times New Roman"/>
          <w:sz w:val="24"/>
          <w:szCs w:val="24"/>
        </w:rPr>
        <w:t xml:space="preserve"> kondicijama</w:t>
      </w:r>
      <w:r>
        <w:rPr>
          <w:rFonts w:hAnsi="Times New Roman" w:ascii="Times New Roman"/>
          <w:sz w:val="24"/>
          <w:szCs w:val="24"/>
        </w:rPr>
        <w:t xml:space="preserve"> skupštinski</w:t>
      </w:r>
      <w:r w:rsidR="00E151B0">
        <w:rPr>
          <w:rFonts w:hAnsi="Times New Roman" w:ascii="Times New Roman"/>
          <w:sz w:val="24"/>
          <w:szCs w:val="24"/>
        </w:rPr>
        <w:t>h odluk</w:t>
      </w:r>
      <w:r>
        <w:rPr>
          <w:rFonts w:hAnsi="Times New Roman" w:ascii="Times New Roman"/>
          <w:sz w:val="24"/>
          <w:szCs w:val="24"/>
        </w:rPr>
        <w:t>a</w:t>
      </w:r>
      <w:r w:rsidR="00E151B0">
        <w:rPr>
          <w:rFonts w:hAnsi="Times New Roman" w:ascii="Times New Roman"/>
          <w:sz w:val="24"/>
          <w:szCs w:val="24"/>
        </w:rPr>
        <w:t>,</w:t>
      </w:r>
      <w:r>
        <w:rPr>
          <w:rFonts w:hAnsi="Times New Roman" w:ascii="Times New Roman"/>
          <w:sz w:val="24"/>
          <w:szCs w:val="24"/>
        </w:rPr>
        <w:t xml:space="preserve"> </w:t>
      </w:r>
      <w:r w:rsidR="00E151B0">
        <w:rPr>
          <w:rFonts w:hAnsi="Times New Roman" w:ascii="Times New Roman"/>
          <w:sz w:val="24"/>
          <w:szCs w:val="24"/>
        </w:rPr>
        <w:t>to su mu računi i nadalje ispostavljani u iznosu po 8.000 kn mjesečno (zakupoprimac plaćao po 5.000 kn) prema odredbi ugovora sklopljenog prije otvaranja stečaja.</w:t>
      </w:r>
      <w:r w:rsidR="00CE6091">
        <w:rPr>
          <w:rFonts w:hAnsi="Times New Roman" w:ascii="Times New Roman"/>
          <w:sz w:val="24"/>
          <w:szCs w:val="24"/>
        </w:rPr>
        <w:t xml:space="preserve"> Također, zakupoprimac je svojevoljno u nekretninu postavio</w:t>
      </w:r>
      <w:r w:rsidR="00C73588">
        <w:rPr>
          <w:rFonts w:hAnsi="Times New Roman" w:ascii="Times New Roman"/>
          <w:sz w:val="24"/>
          <w:szCs w:val="24"/>
        </w:rPr>
        <w:t xml:space="preserve"> i ugradio</w:t>
      </w:r>
      <w:r w:rsidR="00CE6091">
        <w:rPr>
          <w:rFonts w:hAnsi="Times New Roman" w:ascii="Times New Roman"/>
          <w:sz w:val="24"/>
          <w:szCs w:val="24"/>
        </w:rPr>
        <w:t xml:space="preserve"> bankomat tvrtke</w:t>
      </w:r>
      <w:r w:rsidR="00C73588">
        <w:rPr>
          <w:rFonts w:hAnsi="Times New Roman" w:ascii="Times New Roman"/>
          <w:sz w:val="24"/>
          <w:szCs w:val="24"/>
        </w:rPr>
        <w:t xml:space="preserve"> Euronet atm</w:t>
      </w:r>
      <w:r w:rsidR="00CE6091">
        <w:rPr>
          <w:rFonts w:hAnsi="Times New Roman" w:ascii="Times New Roman"/>
          <w:sz w:val="24"/>
          <w:szCs w:val="24"/>
        </w:rPr>
        <w:t xml:space="preserve">, bez znanja i suglasnosti vlasnika nekretnine. Stoga će o navedenim pitanjima, na već predloženoj skupštini biti potrebno zauzeti stav oko pokretanja sudskih postupaka, naplate zakupa i naknade štete. </w:t>
      </w:r>
    </w:p>
    <w:p w:rsidRDefault="00B24986" w:rsidP="00B24986" w:rsidR="00B24986" w:rsidRPr="00302F5F">
      <w:pPr>
        <w:ind w:left="780"/>
        <w:jc w:val="both"/>
        <w:rPr>
          <w:rFonts w:hAnsi="Times New Roman" w:ascii="Times New Roman"/>
          <w:sz w:val="24"/>
          <w:szCs w:val="24"/>
          <w:lang w:val="pl-PL"/>
        </w:rPr>
      </w:pPr>
    </w:p>
    <w:p w:rsidRDefault="00594F66" w:rsidP="002F70BF" w:rsidR="00594F66">
      <w:pPr>
        <w:jc w:val="both"/>
        <w:rPr>
          <w:rFonts w:hAnsi="Times New Roman" w:ascii="Times New Roman"/>
          <w:sz w:val="24"/>
          <w:szCs w:val="24"/>
          <w:lang w:val="pl-PL"/>
        </w:rPr>
      </w:pPr>
    </w:p>
    <w:p w:rsidRDefault="000E1F39" w:rsidP="002F70BF"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II. STANJE STEČAJNE MASE</w:t>
      </w:r>
    </w:p>
    <w:p w:rsidRDefault="003371E2" w:rsidP="002F70BF" w:rsidR="003371E2">
      <w:pPr>
        <w:jc w:val="both"/>
        <w:rPr>
          <w:rFonts w:hAnsi="Times New Roman" w:ascii="Times New Roman"/>
          <w:sz w:val="24"/>
          <w:szCs w:val="24"/>
        </w:rPr>
      </w:pPr>
      <w:r w:rsidRPr="00F338C1">
        <w:rPr>
          <w:rFonts w:hAnsi="Times New Roman" w:ascii="Times New Roman"/>
          <w:sz w:val="24"/>
          <w:szCs w:val="24"/>
          <w:lang w:val="pl-PL"/>
        </w:rPr>
        <w:t xml:space="preserve">- </w:t>
      </w:r>
      <w:r w:rsidRPr="00F338C1">
        <w:rPr>
          <w:rFonts w:hAnsi="Times New Roman" w:ascii="Times New Roman"/>
          <w:sz w:val="24"/>
          <w:szCs w:val="24"/>
        </w:rPr>
        <w:t>nekretnina upisana u zk.ul. 1003, k.o. Kampor, kat.čes. br. 660/3-ZADRUŽNI DOM, površine 133m</w:t>
      </w:r>
      <w:r w:rsidRPr="00F338C1">
        <w:rPr>
          <w:rFonts w:hAnsi="Times New Roman" w:ascii="Times New Roman"/>
          <w:sz w:val="24"/>
          <w:szCs w:val="24"/>
          <w:vertAlign w:val="superscript"/>
        </w:rPr>
        <w:t>2</w:t>
      </w:r>
      <w:r w:rsidRPr="00F338C1">
        <w:rPr>
          <w:rFonts w:hAnsi="Times New Roman" w:ascii="Times New Roman"/>
          <w:sz w:val="24"/>
          <w:szCs w:val="24"/>
        </w:rPr>
        <w:t>, DVORIŠTE površine 132 m</w:t>
      </w:r>
      <w:r w:rsidRPr="00F338C1">
        <w:rPr>
          <w:rFonts w:hAnsi="Times New Roman" w:ascii="Times New Roman"/>
          <w:sz w:val="24"/>
          <w:szCs w:val="24"/>
          <w:vertAlign w:val="superscript"/>
        </w:rPr>
        <w:t>2</w:t>
      </w:r>
      <w:r w:rsidRPr="00F338C1">
        <w:rPr>
          <w:rFonts w:hAnsi="Times New Roman" w:ascii="Times New Roman"/>
          <w:sz w:val="24"/>
          <w:szCs w:val="24"/>
        </w:rPr>
        <w:t>, sveukupne površine 265 m</w:t>
      </w:r>
      <w:r w:rsidRPr="00F338C1">
        <w:rPr>
          <w:rFonts w:hAnsi="Times New Roman" w:ascii="Times New Roman"/>
          <w:sz w:val="24"/>
          <w:szCs w:val="24"/>
          <w:vertAlign w:val="superscript"/>
        </w:rPr>
        <w:t>2</w:t>
      </w:r>
      <w:r w:rsidRPr="00F338C1">
        <w:rPr>
          <w:rFonts w:hAnsi="Times New Roman" w:ascii="Times New Roman"/>
          <w:sz w:val="24"/>
          <w:szCs w:val="24"/>
        </w:rPr>
        <w:t>. Radi se o objektu  u jednoj (prizemnoj) etaži – poslovnom prostoru, na adresi Kampor 221 na otoku Rabu. U jednom dijelu ukupne površine 73 m2 nalazi se trgovina koju koristi zakupoprimac tvrtka E.D.K. d.o.o. iz Raba, dok se preostali dio objekta ne koristi već se u tom dijelu nalaze pokretnine stečajnog dužnika - pekarski strojevi i oprema.</w:t>
      </w:r>
    </w:p>
    <w:p w:rsidRDefault="007639E3" w:rsidP="002F70BF" w:rsidR="004106F0">
      <w:pPr>
        <w:jc w:val="both"/>
        <w:rPr>
          <w:rFonts w:hAnsi="Times New Roman" w:ascii="Times New Roman"/>
          <w:sz w:val="24"/>
          <w:szCs w:val="24"/>
        </w:rPr>
      </w:pPr>
      <w:r>
        <w:rPr>
          <w:rFonts w:hAnsi="Times New Roman" w:ascii="Times New Roman"/>
          <w:sz w:val="24"/>
          <w:szCs w:val="24"/>
        </w:rPr>
        <w:t xml:space="preserve">Nakon </w:t>
      </w:r>
      <w:r w:rsidR="00B96B3E">
        <w:rPr>
          <w:rFonts w:hAnsi="Times New Roman" w:ascii="Times New Roman"/>
          <w:sz w:val="24"/>
          <w:szCs w:val="24"/>
        </w:rPr>
        <w:t>nadmetanj</w:t>
      </w:r>
      <w:r>
        <w:rPr>
          <w:rFonts w:hAnsi="Times New Roman" w:ascii="Times New Roman"/>
          <w:sz w:val="24"/>
          <w:szCs w:val="24"/>
        </w:rPr>
        <w:t>a u 3.krugu</w:t>
      </w:r>
      <w:r w:rsidR="00B96B3E">
        <w:rPr>
          <w:rFonts w:hAnsi="Times New Roman" w:ascii="Times New Roman"/>
          <w:sz w:val="24"/>
          <w:szCs w:val="24"/>
        </w:rPr>
        <w:t xml:space="preserve"> od 19</w:t>
      </w:r>
      <w:r w:rsidR="00C6260D">
        <w:rPr>
          <w:rFonts w:hAnsi="Times New Roman" w:ascii="Times New Roman"/>
          <w:sz w:val="24"/>
          <w:szCs w:val="24"/>
        </w:rPr>
        <w:t>.</w:t>
      </w:r>
      <w:r w:rsidR="006E6889">
        <w:rPr>
          <w:rFonts w:hAnsi="Times New Roman" w:ascii="Times New Roman"/>
          <w:sz w:val="24"/>
          <w:szCs w:val="24"/>
        </w:rPr>
        <w:t>12</w:t>
      </w:r>
      <w:r w:rsidR="00C6260D">
        <w:rPr>
          <w:rFonts w:hAnsi="Times New Roman" w:ascii="Times New Roman"/>
          <w:sz w:val="24"/>
          <w:szCs w:val="24"/>
        </w:rPr>
        <w:t>.</w:t>
      </w:r>
      <w:r w:rsidR="006E6889">
        <w:rPr>
          <w:rFonts w:hAnsi="Times New Roman" w:ascii="Times New Roman"/>
          <w:sz w:val="24"/>
          <w:szCs w:val="24"/>
        </w:rPr>
        <w:t>2018.</w:t>
      </w:r>
      <w:r w:rsidR="00C6260D">
        <w:rPr>
          <w:rFonts w:hAnsi="Times New Roman" w:ascii="Times New Roman"/>
          <w:sz w:val="24"/>
          <w:szCs w:val="24"/>
        </w:rPr>
        <w:t xml:space="preserve"> do 0</w:t>
      </w:r>
      <w:r w:rsidR="00B96B3E">
        <w:rPr>
          <w:rFonts w:hAnsi="Times New Roman" w:ascii="Times New Roman"/>
          <w:sz w:val="24"/>
          <w:szCs w:val="24"/>
        </w:rPr>
        <w:t>4</w:t>
      </w:r>
      <w:r w:rsidR="00C6260D">
        <w:rPr>
          <w:rFonts w:hAnsi="Times New Roman" w:ascii="Times New Roman"/>
          <w:sz w:val="24"/>
          <w:szCs w:val="24"/>
        </w:rPr>
        <w:t>.</w:t>
      </w:r>
      <w:r w:rsidR="00B96B3E">
        <w:rPr>
          <w:rFonts w:hAnsi="Times New Roman" w:ascii="Times New Roman"/>
          <w:sz w:val="24"/>
          <w:szCs w:val="24"/>
        </w:rPr>
        <w:t>0</w:t>
      </w:r>
      <w:r w:rsidR="00C6260D">
        <w:rPr>
          <w:rFonts w:hAnsi="Times New Roman" w:ascii="Times New Roman"/>
          <w:sz w:val="24"/>
          <w:szCs w:val="24"/>
        </w:rPr>
        <w:t>1.201</w:t>
      </w:r>
      <w:r w:rsidR="00B96B3E">
        <w:rPr>
          <w:rFonts w:hAnsi="Times New Roman" w:ascii="Times New Roman"/>
          <w:sz w:val="24"/>
          <w:szCs w:val="24"/>
        </w:rPr>
        <w:t>9</w:t>
      </w:r>
      <w:r w:rsidR="00C6260D">
        <w:rPr>
          <w:rFonts w:hAnsi="Times New Roman" w:ascii="Times New Roman"/>
          <w:sz w:val="24"/>
          <w:szCs w:val="24"/>
        </w:rPr>
        <w:t>.</w:t>
      </w:r>
      <w:r w:rsidR="003B17BD">
        <w:rPr>
          <w:rFonts w:hAnsi="Times New Roman" w:ascii="Times New Roman"/>
          <w:sz w:val="24"/>
          <w:szCs w:val="24"/>
        </w:rPr>
        <w:t xml:space="preserve"> doneseno rješenje o dosudi, izjavljena žalba, čeka se postupanje VTS-a.</w:t>
      </w:r>
    </w:p>
    <w:p w:rsidRDefault="00F66FB7" w:rsidP="002F70BF" w:rsidR="00F66FB7">
      <w:pPr>
        <w:jc w:val="both"/>
        <w:rPr>
          <w:rFonts w:hAnsi="Times New Roman" w:ascii="Times New Roman"/>
          <w:sz w:val="24"/>
          <w:szCs w:val="24"/>
        </w:rPr>
      </w:pPr>
    </w:p>
    <w:p w:rsidRDefault="00D636EB" w:rsidP="002F70BF" w:rsidR="00B62DC5" w:rsidRPr="00F338C1">
      <w:pPr>
        <w:jc w:val="both"/>
        <w:rPr>
          <w:rFonts w:hAnsi="Times New Roman" w:ascii="Times New Roman"/>
          <w:sz w:val="24"/>
          <w:szCs w:val="24"/>
        </w:rPr>
      </w:pPr>
      <w:r>
        <w:rPr>
          <w:rFonts w:hAnsi="Times New Roman" w:ascii="Times New Roman"/>
          <w:sz w:val="24"/>
          <w:szCs w:val="24"/>
        </w:rPr>
        <w:lastRenderedPageBreak/>
        <w:t xml:space="preserve">Razlučno pravo postoji, na predmetnoj nekretnini u vlasništvu stečajnog dužnika, prijava razlučnog vjerovnika </w:t>
      </w:r>
      <w:r w:rsidRPr="00D636EB">
        <w:rPr>
          <w:rFonts w:hAnsi="Times New Roman" w:ascii="Times New Roman"/>
          <w:sz w:val="24"/>
          <w:szCs w:val="24"/>
        </w:rPr>
        <w:t>Republika Hrvatska, Ministarstvo financija, Porezna uprava, Područni ured Zagreb, OIB:18683136487</w:t>
      </w:r>
      <w:r>
        <w:rPr>
          <w:rFonts w:hAnsi="Times New Roman" w:ascii="Times New Roman"/>
          <w:sz w:val="24"/>
          <w:szCs w:val="24"/>
        </w:rPr>
        <w:t xml:space="preserve">, u visini </w:t>
      </w:r>
      <w:r w:rsidRPr="00D636EB">
        <w:rPr>
          <w:rFonts w:hAnsi="Times New Roman" w:ascii="Times New Roman"/>
          <w:sz w:val="24"/>
          <w:szCs w:val="24"/>
        </w:rPr>
        <w:t>1.469.489,24</w:t>
      </w:r>
      <w:r>
        <w:rPr>
          <w:rFonts w:hAnsi="Times New Roman" w:ascii="Times New Roman"/>
          <w:sz w:val="24"/>
          <w:szCs w:val="24"/>
        </w:rPr>
        <w:t xml:space="preserve"> kn.</w:t>
      </w:r>
      <w:r w:rsidR="00456DED">
        <w:rPr>
          <w:rFonts w:hAnsi="Times New Roman" w:ascii="Times New Roman"/>
          <w:sz w:val="24"/>
          <w:szCs w:val="24"/>
        </w:rPr>
        <w:t xml:space="preserve"> </w:t>
      </w:r>
      <w:r>
        <w:rPr>
          <w:rFonts w:hAnsi="Times New Roman" w:ascii="Times New Roman"/>
          <w:sz w:val="24"/>
          <w:szCs w:val="24"/>
        </w:rPr>
        <w:t xml:space="preserve">  </w:t>
      </w:r>
    </w:p>
    <w:p w:rsidRDefault="003B17BD" w:rsidP="002F70BF" w:rsidR="003371E2">
      <w:pPr>
        <w:jc w:val="both"/>
        <w:rPr>
          <w:rFonts w:hAnsi="Times New Roman" w:ascii="Times New Roman"/>
          <w:sz w:val="24"/>
          <w:szCs w:val="24"/>
          <w:lang w:val="pl-PL"/>
        </w:rPr>
      </w:pPr>
      <w:r>
        <w:rPr>
          <w:rFonts w:hAnsi="Times New Roman" w:ascii="Times New Roman"/>
          <w:sz w:val="24"/>
          <w:szCs w:val="24"/>
          <w:lang w:val="pl-PL"/>
        </w:rPr>
        <w:t xml:space="preserve"> </w:t>
      </w:r>
      <w:r w:rsidR="00584686" w:rsidRPr="00584686">
        <w:rPr>
          <w:rFonts w:hAnsi="Times New Roman" w:ascii="Times New Roman"/>
          <w:sz w:val="24"/>
          <w:szCs w:val="24"/>
          <w:lang w:val="pl-PL"/>
        </w:rPr>
        <w:t xml:space="preserve"> Nije bilo prijava izlučnog prava.</w:t>
      </w:r>
    </w:p>
    <w:p w:rsidRDefault="003B17BD" w:rsidP="002F70BF" w:rsidR="00584686">
      <w:pPr>
        <w:jc w:val="both"/>
        <w:rPr>
          <w:rFonts w:hAnsi="Times New Roman" w:ascii="Times New Roman"/>
          <w:sz w:val="24"/>
          <w:szCs w:val="24"/>
          <w:lang w:val="pl-PL"/>
        </w:rPr>
      </w:pPr>
      <w:r>
        <w:rPr>
          <w:rFonts w:hAnsi="Times New Roman" w:ascii="Times New Roman"/>
          <w:sz w:val="24"/>
          <w:szCs w:val="24"/>
          <w:lang w:val="pl-PL"/>
        </w:rPr>
        <w:t xml:space="preserve"> </w:t>
      </w:r>
      <w:r w:rsidR="00584686">
        <w:rPr>
          <w:rFonts w:hAnsi="Times New Roman" w:ascii="Times New Roman"/>
          <w:sz w:val="24"/>
          <w:szCs w:val="24"/>
          <w:lang w:val="pl-PL"/>
        </w:rPr>
        <w:t xml:space="preserve"> </w:t>
      </w:r>
      <w:r w:rsidR="00F66FB7">
        <w:rPr>
          <w:rFonts w:hAnsi="Times New Roman" w:ascii="Times New Roman"/>
          <w:sz w:val="24"/>
          <w:szCs w:val="24"/>
          <w:lang w:val="pl-PL"/>
        </w:rPr>
        <w:t>V</w:t>
      </w:r>
      <w:r w:rsidR="00584686">
        <w:rPr>
          <w:rFonts w:hAnsi="Times New Roman" w:ascii="Times New Roman"/>
          <w:sz w:val="24"/>
          <w:szCs w:val="24"/>
          <w:lang w:val="pl-PL"/>
        </w:rPr>
        <w:t>jerovn</w:t>
      </w:r>
      <w:r w:rsidR="00F66FB7">
        <w:rPr>
          <w:rFonts w:hAnsi="Times New Roman" w:ascii="Times New Roman"/>
          <w:sz w:val="24"/>
          <w:szCs w:val="24"/>
          <w:lang w:val="pl-PL"/>
        </w:rPr>
        <w:t>ici stečajne mase uredno se namiruju -</w:t>
      </w:r>
      <w:r w:rsidR="00584686">
        <w:rPr>
          <w:rFonts w:hAnsi="Times New Roman" w:ascii="Times New Roman"/>
          <w:sz w:val="24"/>
          <w:szCs w:val="24"/>
          <w:lang w:val="pl-PL"/>
        </w:rPr>
        <w:t xml:space="preserve"> knjigovodstveni </w:t>
      </w:r>
      <w:r w:rsidR="00F66FB7">
        <w:rPr>
          <w:rFonts w:hAnsi="Times New Roman" w:ascii="Times New Roman"/>
          <w:sz w:val="24"/>
          <w:szCs w:val="24"/>
          <w:lang w:val="pl-PL"/>
        </w:rPr>
        <w:t xml:space="preserve">poslovi, </w:t>
      </w:r>
      <w:r w:rsidR="00483318">
        <w:rPr>
          <w:rFonts w:hAnsi="Times New Roman" w:ascii="Times New Roman"/>
          <w:sz w:val="24"/>
          <w:szCs w:val="24"/>
          <w:lang w:val="pl-PL"/>
        </w:rPr>
        <w:t xml:space="preserve">oglašavanje, </w:t>
      </w:r>
      <w:r w:rsidR="00456DED">
        <w:rPr>
          <w:rFonts w:hAnsi="Times New Roman" w:ascii="Times New Roman"/>
          <w:sz w:val="24"/>
          <w:szCs w:val="24"/>
          <w:lang w:val="pl-PL"/>
        </w:rPr>
        <w:t>Fina</w:t>
      </w:r>
      <w:r w:rsidR="00483318">
        <w:rPr>
          <w:rFonts w:hAnsi="Times New Roman" w:ascii="Times New Roman"/>
          <w:sz w:val="24"/>
          <w:szCs w:val="24"/>
          <w:lang w:val="pl-PL"/>
        </w:rPr>
        <w:t xml:space="preserve"> i</w:t>
      </w:r>
      <w:r w:rsidR="00584686">
        <w:rPr>
          <w:rFonts w:hAnsi="Times New Roman" w:ascii="Times New Roman"/>
          <w:sz w:val="24"/>
          <w:szCs w:val="24"/>
          <w:lang w:val="pl-PL"/>
        </w:rPr>
        <w:t xml:space="preserve"> </w:t>
      </w:r>
      <w:r>
        <w:rPr>
          <w:rFonts w:hAnsi="Times New Roman" w:ascii="Times New Roman"/>
          <w:sz w:val="24"/>
          <w:szCs w:val="24"/>
          <w:lang w:val="pl-PL"/>
        </w:rPr>
        <w:t xml:space="preserve"> </w:t>
      </w:r>
      <w:r w:rsidR="00584686">
        <w:rPr>
          <w:rFonts w:hAnsi="Times New Roman" w:ascii="Times New Roman"/>
          <w:sz w:val="24"/>
          <w:szCs w:val="24"/>
          <w:lang w:val="pl-PL"/>
        </w:rPr>
        <w:t>naknad</w:t>
      </w:r>
      <w:r w:rsidR="00F66FB7">
        <w:rPr>
          <w:rFonts w:hAnsi="Times New Roman" w:ascii="Times New Roman"/>
          <w:sz w:val="24"/>
          <w:szCs w:val="24"/>
          <w:lang w:val="pl-PL"/>
        </w:rPr>
        <w:t>e</w:t>
      </w:r>
      <w:r w:rsidR="00584686">
        <w:rPr>
          <w:rFonts w:hAnsi="Times New Roman" w:ascii="Times New Roman"/>
          <w:sz w:val="24"/>
          <w:szCs w:val="24"/>
          <w:lang w:val="pl-PL"/>
        </w:rPr>
        <w:t xml:space="preserve"> banci.</w:t>
      </w:r>
    </w:p>
    <w:p w:rsidRDefault="003B17BD" w:rsidP="002F70BF" w:rsidR="00584686">
      <w:pPr>
        <w:jc w:val="both"/>
        <w:rPr>
          <w:rFonts w:hAnsi="Times New Roman" w:ascii="Times New Roman"/>
          <w:sz w:val="24"/>
          <w:szCs w:val="24"/>
          <w:lang w:val="pl-PL"/>
        </w:rPr>
      </w:pPr>
      <w:r>
        <w:rPr>
          <w:rFonts w:hAnsi="Times New Roman" w:ascii="Times New Roman"/>
          <w:sz w:val="24"/>
          <w:szCs w:val="24"/>
          <w:lang w:val="pl-PL"/>
        </w:rPr>
        <w:t xml:space="preserve"> </w:t>
      </w:r>
      <w:r w:rsidR="00584686">
        <w:rPr>
          <w:rFonts w:hAnsi="Times New Roman" w:ascii="Times New Roman"/>
          <w:sz w:val="24"/>
          <w:szCs w:val="24"/>
          <w:lang w:val="pl-PL"/>
        </w:rPr>
        <w:t xml:space="preserve"> Nije bilo isplata plaća radnika nakon otvaranja stečajnog postupka.</w:t>
      </w:r>
    </w:p>
    <w:p w:rsidRDefault="003B17BD" w:rsidP="002F70BF" w:rsidR="00584686">
      <w:pPr>
        <w:jc w:val="both"/>
        <w:rPr>
          <w:rFonts w:hAnsi="Times New Roman" w:ascii="Times New Roman"/>
          <w:sz w:val="24"/>
          <w:szCs w:val="24"/>
          <w:lang w:val="pl-PL"/>
        </w:rPr>
      </w:pPr>
      <w:r>
        <w:rPr>
          <w:rFonts w:hAnsi="Times New Roman" w:ascii="Times New Roman"/>
          <w:sz w:val="24"/>
          <w:szCs w:val="24"/>
          <w:lang w:val="pl-PL"/>
        </w:rPr>
        <w:t xml:space="preserve"> </w:t>
      </w:r>
      <w:r w:rsidR="00584686">
        <w:rPr>
          <w:rFonts w:hAnsi="Times New Roman" w:ascii="Times New Roman"/>
          <w:sz w:val="24"/>
          <w:szCs w:val="24"/>
          <w:lang w:val="pl-PL"/>
        </w:rPr>
        <w:t xml:space="preserve"> Nije bilo namirenja stečajnih vjerovnika (diobe).</w:t>
      </w:r>
    </w:p>
    <w:p w:rsidRDefault="003B17BD" w:rsidP="002F70BF" w:rsidR="00584686" w:rsidRPr="00584686">
      <w:pPr>
        <w:jc w:val="both"/>
        <w:rPr>
          <w:rFonts w:hAnsi="Times New Roman" w:ascii="Times New Roman"/>
          <w:sz w:val="24"/>
          <w:szCs w:val="24"/>
          <w:lang w:val="pl-PL"/>
        </w:rPr>
      </w:pPr>
      <w:r>
        <w:rPr>
          <w:rFonts w:hAnsi="Times New Roman" w:ascii="Times New Roman"/>
          <w:sz w:val="24"/>
          <w:szCs w:val="24"/>
          <w:lang w:val="pl-PL"/>
        </w:rPr>
        <w:t xml:space="preserve"> </w:t>
      </w:r>
      <w:r w:rsidR="00584686">
        <w:rPr>
          <w:rFonts w:hAnsi="Times New Roman" w:ascii="Times New Roman"/>
          <w:sz w:val="24"/>
          <w:szCs w:val="24"/>
          <w:lang w:val="pl-PL"/>
        </w:rPr>
        <w:t xml:space="preserve"> </w:t>
      </w:r>
      <w:r w:rsidR="00C11149">
        <w:rPr>
          <w:rFonts w:hAnsi="Times New Roman" w:ascii="Times New Roman"/>
          <w:sz w:val="24"/>
          <w:szCs w:val="24"/>
          <w:lang w:val="pl-PL"/>
        </w:rPr>
        <w:t>Stanje na računu na dan 2</w:t>
      </w:r>
      <w:r w:rsidR="00181E34">
        <w:rPr>
          <w:rFonts w:hAnsi="Times New Roman" w:ascii="Times New Roman"/>
          <w:sz w:val="24"/>
          <w:szCs w:val="24"/>
          <w:lang w:val="pl-PL"/>
        </w:rPr>
        <w:t>0</w:t>
      </w:r>
      <w:r w:rsidR="00584686" w:rsidRPr="00584686">
        <w:rPr>
          <w:rFonts w:hAnsi="Times New Roman" w:ascii="Times New Roman"/>
          <w:sz w:val="24"/>
          <w:szCs w:val="24"/>
          <w:lang w:val="pl-PL"/>
        </w:rPr>
        <w:t>.</w:t>
      </w:r>
      <w:r w:rsidR="00181E34">
        <w:rPr>
          <w:rFonts w:hAnsi="Times New Roman" w:ascii="Times New Roman"/>
          <w:sz w:val="24"/>
          <w:szCs w:val="24"/>
          <w:lang w:val="pl-PL"/>
        </w:rPr>
        <w:t>05</w:t>
      </w:r>
      <w:r w:rsidR="00584686" w:rsidRPr="00584686">
        <w:rPr>
          <w:rFonts w:hAnsi="Times New Roman" w:ascii="Times New Roman"/>
          <w:sz w:val="24"/>
          <w:szCs w:val="24"/>
          <w:lang w:val="pl-PL"/>
        </w:rPr>
        <w:t>.201</w:t>
      </w:r>
      <w:r>
        <w:rPr>
          <w:rFonts w:hAnsi="Times New Roman" w:ascii="Times New Roman"/>
          <w:sz w:val="24"/>
          <w:szCs w:val="24"/>
          <w:lang w:val="pl-PL"/>
        </w:rPr>
        <w:t>9</w:t>
      </w:r>
      <w:r w:rsidR="00584686" w:rsidRPr="00584686">
        <w:rPr>
          <w:rFonts w:hAnsi="Times New Roman" w:ascii="Times New Roman"/>
          <w:sz w:val="24"/>
          <w:szCs w:val="24"/>
          <w:lang w:val="pl-PL"/>
        </w:rPr>
        <w:t>......................................</w:t>
      </w:r>
      <w:r w:rsidR="00D7458F" w:rsidRPr="00D7458F">
        <w:t xml:space="preserve"> </w:t>
      </w:r>
      <w:r w:rsidR="00D7458F" w:rsidRPr="00D7458F">
        <w:rPr>
          <w:rFonts w:hAnsi="Times New Roman" w:ascii="Times New Roman"/>
          <w:sz w:val="24"/>
          <w:szCs w:val="24"/>
        </w:rPr>
        <w:t>253.039,72</w:t>
      </w:r>
      <w:r w:rsidR="00594F66" w:rsidRPr="000B04CF">
        <w:rPr>
          <w:rFonts w:hAnsi="Times New Roman" w:ascii="Times New Roman"/>
          <w:sz w:val="24"/>
          <w:szCs w:val="24"/>
          <w:lang w:val="pl-PL"/>
        </w:rPr>
        <w:t xml:space="preserve"> </w:t>
      </w:r>
      <w:r w:rsidR="00BD41FD" w:rsidRPr="000B04CF">
        <w:rPr>
          <w:rFonts w:hAnsi="Times New Roman" w:ascii="Times New Roman"/>
          <w:sz w:val="24"/>
          <w:szCs w:val="24"/>
          <w:lang w:val="pl-PL"/>
        </w:rPr>
        <w:t>kn</w:t>
      </w:r>
    </w:p>
    <w:p w:rsidRDefault="00584686" w:rsidP="002F70BF" w:rsidR="00584686" w:rsidRPr="00584686">
      <w:pPr>
        <w:jc w:val="both"/>
        <w:rPr>
          <w:rFonts w:hAnsi="Times New Roman" w:ascii="Times New Roman"/>
          <w:sz w:val="24"/>
          <w:szCs w:val="24"/>
          <w:lang w:val="pl-PL"/>
        </w:rPr>
      </w:pPr>
    </w:p>
    <w:p w:rsidRDefault="002025B3" w:rsidP="002F70BF" w:rsidR="002025B3">
      <w:pPr>
        <w:jc w:val="both"/>
        <w:rPr>
          <w:rFonts w:hAnsi="Times New Roman" w:ascii="Times New Roman"/>
          <w:sz w:val="24"/>
          <w:szCs w:val="24"/>
          <w:lang w:val="pl-PL"/>
        </w:rPr>
      </w:pPr>
    </w:p>
    <w:p w:rsidRDefault="000E1F39" w:rsidP="002F70BF"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III. RADNJE KOJE ĆE SE PODUZETI U NAREDNOM RAZDOBLJU</w:t>
      </w:r>
    </w:p>
    <w:p w:rsidRDefault="000E1F39" w:rsidP="002F70BF" w:rsidR="000E1F39" w:rsidRPr="002F70BF">
      <w:pPr>
        <w:jc w:val="both"/>
        <w:rPr>
          <w:rFonts w:hAnsi="Times New Roman" w:ascii="Times New Roman"/>
          <w:sz w:val="20"/>
          <w:szCs w:val="20"/>
          <w:lang w:val="pl-PL"/>
        </w:rPr>
      </w:pPr>
      <w:r w:rsidRPr="002F70BF">
        <w:rPr>
          <w:rFonts w:hAnsi="Times New Roman" w:ascii="Times New Roman"/>
          <w:sz w:val="20"/>
          <w:szCs w:val="20"/>
          <w:lang w:val="pl-PL"/>
        </w:rPr>
        <w:t xml:space="preserve">Naznačiti radnje koje će se poduzeti u naredom razdoblju </w:t>
      </w:r>
      <w:r w:rsidRPr="002F70BF">
        <w:rPr>
          <w:rFonts w:hAnsi="Times New Roman" w:ascii="Times New Roman"/>
          <w:sz w:val="20"/>
          <w:szCs w:val="20"/>
          <w:u w:val="single"/>
          <w:lang w:val="pl-PL"/>
        </w:rPr>
        <w:t>od</w:t>
      </w:r>
      <w:r w:rsidR="00C6260D">
        <w:rPr>
          <w:rFonts w:hAnsi="Times New Roman" w:ascii="Times New Roman"/>
          <w:sz w:val="20"/>
          <w:szCs w:val="20"/>
          <w:u w:val="single"/>
          <w:lang w:val="pl-PL"/>
        </w:rPr>
        <w:t xml:space="preserve"> </w:t>
      </w:r>
      <w:r w:rsidR="00C11149">
        <w:rPr>
          <w:rFonts w:hAnsi="Times New Roman" w:ascii="Times New Roman"/>
          <w:sz w:val="20"/>
          <w:szCs w:val="20"/>
          <w:u w:val="single"/>
          <w:lang w:val="pl-PL"/>
        </w:rPr>
        <w:t>2</w:t>
      </w:r>
      <w:r w:rsidR="003B17BD">
        <w:rPr>
          <w:rFonts w:hAnsi="Times New Roman" w:ascii="Times New Roman"/>
          <w:sz w:val="20"/>
          <w:szCs w:val="20"/>
          <w:u w:val="single"/>
          <w:lang w:val="pl-PL"/>
        </w:rPr>
        <w:t>2</w:t>
      </w:r>
      <w:r w:rsidR="002F70BF" w:rsidRPr="002F70BF">
        <w:rPr>
          <w:rFonts w:hAnsi="Times New Roman" w:ascii="Times New Roman"/>
          <w:sz w:val="20"/>
          <w:szCs w:val="20"/>
          <w:u w:val="single"/>
          <w:lang w:val="pl-PL"/>
        </w:rPr>
        <w:t>.</w:t>
      </w:r>
      <w:r w:rsidR="003B17BD">
        <w:rPr>
          <w:rFonts w:hAnsi="Times New Roman" w:ascii="Times New Roman"/>
          <w:sz w:val="20"/>
          <w:szCs w:val="20"/>
          <w:u w:val="single"/>
          <w:lang w:val="pl-PL"/>
        </w:rPr>
        <w:t>0</w:t>
      </w:r>
      <w:r w:rsidR="00302F5F">
        <w:rPr>
          <w:rFonts w:hAnsi="Times New Roman" w:ascii="Times New Roman"/>
          <w:sz w:val="20"/>
          <w:szCs w:val="20"/>
          <w:u w:val="single"/>
          <w:lang w:val="pl-PL"/>
        </w:rPr>
        <w:t>5</w:t>
      </w:r>
      <w:r w:rsidR="002F70BF" w:rsidRPr="002F70BF">
        <w:rPr>
          <w:rFonts w:hAnsi="Times New Roman" w:ascii="Times New Roman"/>
          <w:sz w:val="20"/>
          <w:szCs w:val="20"/>
          <w:u w:val="single"/>
          <w:lang w:val="pl-PL"/>
        </w:rPr>
        <w:t>.201</w:t>
      </w:r>
      <w:r w:rsidR="00302F5F">
        <w:rPr>
          <w:rFonts w:hAnsi="Times New Roman" w:ascii="Times New Roman"/>
          <w:sz w:val="20"/>
          <w:szCs w:val="20"/>
          <w:lang w:val="pl-PL"/>
        </w:rPr>
        <w:t>9</w:t>
      </w:r>
    </w:p>
    <w:p w:rsidRDefault="002F70BF" w:rsidP="002F70BF" w:rsidR="00CE6091">
      <w:pPr>
        <w:jc w:val="both"/>
        <w:rPr>
          <w:rFonts w:hAnsi="Times New Roman" w:ascii="Times New Roman"/>
          <w:sz w:val="24"/>
          <w:szCs w:val="24"/>
        </w:rPr>
      </w:pPr>
      <w:r w:rsidRPr="002F70BF">
        <w:rPr>
          <w:rFonts w:hAnsi="Times New Roman" w:ascii="Times New Roman"/>
          <w:sz w:val="24"/>
          <w:szCs w:val="24"/>
        </w:rPr>
        <w:t xml:space="preserve">         1.</w:t>
      </w:r>
      <w:r w:rsidR="00B96B3E">
        <w:rPr>
          <w:rFonts w:hAnsi="Times New Roman" w:ascii="Times New Roman"/>
          <w:sz w:val="24"/>
          <w:szCs w:val="24"/>
        </w:rPr>
        <w:t xml:space="preserve"> </w:t>
      </w:r>
      <w:r w:rsidR="00CE6091">
        <w:rPr>
          <w:rFonts w:hAnsi="Times New Roman" w:ascii="Times New Roman"/>
          <w:sz w:val="24"/>
          <w:szCs w:val="24"/>
        </w:rPr>
        <w:t>postupiti sukladno</w:t>
      </w:r>
      <w:r w:rsidR="003B17BD">
        <w:rPr>
          <w:rFonts w:hAnsi="Times New Roman" w:ascii="Times New Roman"/>
          <w:sz w:val="24"/>
          <w:szCs w:val="24"/>
        </w:rPr>
        <w:t xml:space="preserve"> </w:t>
      </w:r>
      <w:r w:rsidR="00CE6091">
        <w:rPr>
          <w:rFonts w:hAnsi="Times New Roman" w:ascii="Times New Roman"/>
          <w:sz w:val="24"/>
          <w:szCs w:val="24"/>
        </w:rPr>
        <w:t>skupštinskim odlukama</w:t>
      </w:r>
      <w:r w:rsidR="00C73588">
        <w:rPr>
          <w:rFonts w:hAnsi="Times New Roman" w:ascii="Times New Roman"/>
          <w:sz w:val="24"/>
          <w:szCs w:val="24"/>
        </w:rPr>
        <w:t>,</w:t>
      </w:r>
      <w:r w:rsidR="00CE6091">
        <w:rPr>
          <w:rFonts w:hAnsi="Times New Roman" w:ascii="Times New Roman"/>
          <w:sz w:val="24"/>
          <w:szCs w:val="24"/>
        </w:rPr>
        <w:t xml:space="preserve"> </w:t>
      </w:r>
    </w:p>
    <w:p w:rsidRDefault="003B17BD" w:rsidP="002F70BF" w:rsidR="00057AED">
      <w:pPr>
        <w:jc w:val="both"/>
        <w:rPr>
          <w:rFonts w:hAnsi="Times New Roman" w:ascii="Times New Roman"/>
          <w:sz w:val="24"/>
          <w:szCs w:val="24"/>
        </w:rPr>
      </w:pPr>
      <w:r>
        <w:rPr>
          <w:rFonts w:hAnsi="Times New Roman" w:ascii="Times New Roman"/>
          <w:sz w:val="24"/>
          <w:szCs w:val="24"/>
        </w:rPr>
        <w:t xml:space="preserve">         2</w:t>
      </w:r>
      <w:r w:rsidR="00057AED">
        <w:rPr>
          <w:rFonts w:hAnsi="Times New Roman" w:ascii="Times New Roman"/>
          <w:sz w:val="24"/>
          <w:szCs w:val="24"/>
        </w:rPr>
        <w:t xml:space="preserve">. </w:t>
      </w:r>
      <w:r w:rsidR="002025B3">
        <w:rPr>
          <w:rFonts w:hAnsi="Times New Roman" w:ascii="Times New Roman"/>
          <w:sz w:val="24"/>
          <w:szCs w:val="24"/>
        </w:rPr>
        <w:t xml:space="preserve">ispostavljati račune i </w:t>
      </w:r>
      <w:r w:rsidR="00057AED">
        <w:rPr>
          <w:rFonts w:hAnsi="Times New Roman" w:ascii="Times New Roman"/>
          <w:sz w:val="24"/>
          <w:szCs w:val="24"/>
        </w:rPr>
        <w:t>pratiti plaćanje zakupa,</w:t>
      </w:r>
    </w:p>
    <w:p w:rsidRDefault="00C6260D" w:rsidP="002F70BF" w:rsidR="00C6260D" w:rsidRPr="002F70BF">
      <w:pPr>
        <w:jc w:val="both"/>
        <w:rPr>
          <w:rFonts w:hAnsi="Times New Roman" w:ascii="Times New Roman"/>
          <w:sz w:val="24"/>
          <w:szCs w:val="24"/>
        </w:rPr>
      </w:pPr>
      <w:r>
        <w:rPr>
          <w:rFonts w:hAnsi="Times New Roman" w:ascii="Times New Roman"/>
          <w:sz w:val="24"/>
          <w:szCs w:val="24"/>
        </w:rPr>
        <w:t xml:space="preserve">         3. ispunjavati poreznopravne i trgovačke obveze</w:t>
      </w:r>
    </w:p>
    <w:p w:rsidRDefault="002F70BF" w:rsidP="002F70BF" w:rsidR="002F70BF">
      <w:pPr>
        <w:jc w:val="both"/>
        <w:rPr>
          <w:rFonts w:hAnsi="Times New Roman" w:ascii="Times New Roman"/>
          <w:sz w:val="24"/>
          <w:szCs w:val="24"/>
          <w:lang w:val="pl-PL"/>
        </w:rPr>
      </w:pPr>
    </w:p>
    <w:p w:rsidRDefault="006D3325" w:rsidP="002F70BF" w:rsidR="006D3325" w:rsidRPr="002F70BF">
      <w:pPr>
        <w:jc w:val="both"/>
        <w:rPr>
          <w:rFonts w:hAnsi="Times New Roman" w:ascii="Times New Roman"/>
          <w:sz w:val="24"/>
          <w:szCs w:val="24"/>
          <w:lang w:val="pl-PL"/>
        </w:rPr>
      </w:pPr>
    </w:p>
    <w:p w:rsidRDefault="002F70BF" w:rsidP="002F70BF" w:rsidR="000E1F39">
      <w:pPr>
        <w:jc w:val="both"/>
        <w:rPr>
          <w:rFonts w:hAnsi="Times New Roman" w:ascii="Times New Roman"/>
          <w:sz w:val="24"/>
          <w:szCs w:val="24"/>
          <w:lang w:val="pl-PL"/>
        </w:rPr>
      </w:pPr>
      <w:r>
        <w:rPr>
          <w:rFonts w:hAnsi="Times New Roman" w:ascii="Times New Roman"/>
          <w:sz w:val="24"/>
          <w:szCs w:val="24"/>
          <w:lang w:val="pl-PL"/>
        </w:rPr>
        <w:tab/>
      </w:r>
      <w:r>
        <w:rPr>
          <w:rFonts w:hAnsi="Times New Roman" w:ascii="Times New Roman"/>
          <w:sz w:val="24"/>
          <w:szCs w:val="24"/>
          <w:lang w:val="pl-PL"/>
        </w:rPr>
        <w:tab/>
      </w:r>
      <w:r w:rsidR="000E1F39">
        <w:rPr>
          <w:rFonts w:hAnsi="Times New Roman" w:ascii="Times New Roman"/>
          <w:sz w:val="24"/>
          <w:szCs w:val="24"/>
          <w:lang w:val="pl-PL"/>
        </w:rPr>
        <w:tab/>
      </w:r>
      <w:r w:rsidR="006E688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sidRPr="00B40BEB">
        <w:rPr>
          <w:rFonts w:hAnsi="Times New Roman" w:ascii="Times New Roman"/>
          <w:sz w:val="24"/>
          <w:szCs w:val="24"/>
          <w:lang w:val="pl-PL"/>
        </w:rPr>
        <w:t>Stečajni upravitelj</w:t>
      </w:r>
    </w:p>
    <w:p w:rsidRDefault="002025B3" w:rsidP="002F70BF" w:rsidR="000E1F39" w:rsidRPr="00B40BEB">
      <w:pPr>
        <w:jc w:val="both"/>
        <w:rPr>
          <w:rFonts w:hAnsi="Times New Roman" w:ascii="Times New Roman"/>
          <w:sz w:val="24"/>
          <w:szCs w:val="24"/>
          <w:lang w:val="pl-PL"/>
        </w:rPr>
      </w:pPr>
      <w:r>
        <w:rPr>
          <w:rFonts w:hAnsi="Times New Roman" w:ascii="Times New Roman"/>
          <w:sz w:val="24"/>
          <w:szCs w:val="24"/>
          <w:lang w:val="pl-PL"/>
        </w:rPr>
        <w:t>U Zagrebu, 2</w:t>
      </w:r>
      <w:r w:rsidR="00181E34">
        <w:rPr>
          <w:rFonts w:hAnsi="Times New Roman" w:ascii="Times New Roman"/>
          <w:sz w:val="24"/>
          <w:szCs w:val="24"/>
          <w:lang w:val="pl-PL"/>
        </w:rPr>
        <w:t>0</w:t>
      </w:r>
      <w:r w:rsidR="002F70BF">
        <w:rPr>
          <w:rFonts w:hAnsi="Times New Roman" w:ascii="Times New Roman"/>
          <w:sz w:val="24"/>
          <w:szCs w:val="24"/>
          <w:lang w:val="pl-PL"/>
        </w:rPr>
        <w:t>.</w:t>
      </w:r>
      <w:r w:rsidR="00181E34">
        <w:rPr>
          <w:rFonts w:hAnsi="Times New Roman" w:ascii="Times New Roman"/>
          <w:sz w:val="24"/>
          <w:szCs w:val="24"/>
          <w:lang w:val="pl-PL"/>
        </w:rPr>
        <w:t>svibnj</w:t>
      </w:r>
      <w:r w:rsidR="002F70BF">
        <w:rPr>
          <w:rFonts w:hAnsi="Times New Roman" w:ascii="Times New Roman"/>
          <w:sz w:val="24"/>
          <w:szCs w:val="24"/>
          <w:lang w:val="pl-PL"/>
        </w:rPr>
        <w:t>a 201</w:t>
      </w:r>
      <w:r w:rsidR="00181E34">
        <w:rPr>
          <w:rFonts w:hAnsi="Times New Roman" w:ascii="Times New Roman"/>
          <w:sz w:val="24"/>
          <w:szCs w:val="24"/>
          <w:lang w:val="pl-PL"/>
        </w:rPr>
        <w:t>9</w:t>
      </w:r>
      <w:r w:rsidR="002F70BF">
        <w:rPr>
          <w:rFonts w:hAnsi="Times New Roman" w:ascii="Times New Roman"/>
          <w:sz w:val="24"/>
          <w:szCs w:val="24"/>
          <w:lang w:val="pl-PL"/>
        </w:rPr>
        <w:t>.</w:t>
      </w:r>
      <w:r>
        <w:rPr>
          <w:rFonts w:hAnsi="Times New Roman" w:ascii="Times New Roman"/>
          <w:sz w:val="24"/>
          <w:szCs w:val="24"/>
          <w:lang w:val="pl-PL"/>
        </w:rPr>
        <w:tab/>
      </w:r>
      <w:r w:rsidR="00456DED">
        <w:rPr>
          <w:rFonts w:hAnsi="Times New Roman" w:ascii="Times New Roman"/>
          <w:sz w:val="24"/>
          <w:szCs w:val="24"/>
          <w:lang w:val="pl-PL"/>
        </w:rPr>
        <w:tab/>
      </w:r>
      <w:r w:rsidR="00594F66">
        <w:rPr>
          <w:rFonts w:hAnsi="Times New Roman" w:ascii="Times New Roman"/>
          <w:sz w:val="24"/>
          <w:szCs w:val="24"/>
          <w:lang w:val="pl-PL"/>
        </w:rPr>
        <w:t xml:space="preserve"> </w:t>
      </w:r>
      <w:r w:rsidR="000E1F39">
        <w:rPr>
          <w:rFonts w:hAnsi="Times New Roman" w:ascii="Times New Roman"/>
          <w:sz w:val="24"/>
          <w:szCs w:val="24"/>
          <w:lang w:val="pl-PL"/>
        </w:rPr>
        <w:tab/>
      </w:r>
      <w:r w:rsidR="000E1F39">
        <w:rPr>
          <w:rFonts w:hAnsi="Times New Roman" w:ascii="Times New Roman"/>
          <w:sz w:val="24"/>
          <w:szCs w:val="24"/>
          <w:lang w:val="pl-PL"/>
        </w:rPr>
        <w:tab/>
      </w:r>
      <w:r w:rsidR="002F70BF">
        <w:rPr>
          <w:rFonts w:hAnsi="Times New Roman" w:ascii="Times New Roman"/>
          <w:sz w:val="24"/>
          <w:szCs w:val="24"/>
          <w:lang w:val="pl-PL"/>
        </w:rPr>
        <w:tab/>
      </w:r>
      <w:r w:rsidR="002F70BF">
        <w:rPr>
          <w:rFonts w:hAnsi="Times New Roman" w:ascii="Times New Roman"/>
          <w:sz w:val="24"/>
          <w:szCs w:val="24"/>
          <w:lang w:val="pl-PL"/>
        </w:rPr>
        <w:tab/>
        <w:t>Matko Ljuban</w:t>
      </w:r>
    </w:p>
    <w:p w:rsidRDefault="00137575" w:rsidP="000B04CF" w:rsidR="00137575">
      <w:pPr>
        <w:ind w:left="360"/>
        <w:jc w:val="both"/>
        <w:rPr>
          <w:rFonts w:hAnsi="Times New Roman" w:ascii="Times New Roman"/>
          <w:sz w:val="24"/>
          <w:szCs w:val="24"/>
        </w:rPr>
      </w:pPr>
    </w:p>
    <w:p w:rsidRDefault="00137575" w:rsidP="000B04CF" w:rsidR="00137575">
      <w:pPr>
        <w:ind w:left="360"/>
        <w:jc w:val="both"/>
        <w:rPr>
          <w:rFonts w:hAnsi="Times New Roman" w:ascii="Times New Roman"/>
          <w:sz w:val="24"/>
          <w:szCs w:val="24"/>
        </w:rPr>
      </w:pPr>
    </w:p>
    <w:p w:rsidRDefault="00BD41FD" w:rsidP="000B04CF" w:rsidR="00BD41FD">
      <w:pPr>
        <w:ind w:left="360"/>
        <w:jc w:val="both"/>
        <w:rPr>
          <w:rFonts w:hAnsi="Times New Roman" w:ascii="Times New Roman"/>
          <w:sz w:val="24"/>
          <w:szCs w:val="24"/>
        </w:rPr>
      </w:pPr>
    </w:p>
    <w:p w:rsidRDefault="00C6260D" w:rsidP="000B04CF" w:rsidR="00C6260D">
      <w:pPr>
        <w:ind w:left="360"/>
        <w:jc w:val="both"/>
        <w:rPr>
          <w:rFonts w:hAnsi="Times New Roman" w:ascii="Times New Roman"/>
          <w:sz w:val="24"/>
          <w:szCs w:val="24"/>
        </w:rPr>
      </w:pPr>
    </w:p>
    <w:p w:rsidRDefault="00C6260D" w:rsidP="000B04CF" w:rsidR="00C6260D">
      <w:pPr>
        <w:ind w:left="360"/>
        <w:jc w:val="both"/>
        <w:rPr>
          <w:rFonts w:hAnsi="Times New Roman" w:ascii="Times New Roman"/>
          <w:sz w:val="24"/>
          <w:szCs w:val="24"/>
        </w:rPr>
      </w:pPr>
    </w:p>
    <w:p w:rsidRDefault="00C6260D" w:rsidP="000B04CF" w:rsidR="00C6260D">
      <w:pPr>
        <w:ind w:left="360"/>
        <w:jc w:val="both"/>
        <w:rPr>
          <w:rFonts w:hAnsi="Times New Roman" w:ascii="Times New Roman"/>
          <w:sz w:val="24"/>
          <w:szCs w:val="24"/>
        </w:rPr>
      </w:pPr>
    </w:p>
    <w:p w:rsidRDefault="00C6260D" w:rsidP="000B04CF" w:rsidR="00C6260D">
      <w:pPr>
        <w:ind w:left="360"/>
        <w:jc w:val="both"/>
        <w:rPr>
          <w:rFonts w:hAnsi="Times New Roman" w:ascii="Times New Roman"/>
          <w:sz w:val="24"/>
          <w:szCs w:val="24"/>
        </w:rPr>
      </w:pPr>
    </w:p>
    <w:p w:rsidRDefault="00C6260D" w:rsidP="000B04CF" w:rsidR="00C6260D">
      <w:pPr>
        <w:ind w:left="360"/>
        <w:jc w:val="both"/>
        <w:rPr>
          <w:rFonts w:hAnsi="Times New Roman" w:ascii="Times New Roman"/>
          <w:sz w:val="24"/>
          <w:szCs w:val="24"/>
        </w:rPr>
      </w:pPr>
    </w:p>
    <w:p w:rsidRDefault="00C6260D" w:rsidP="000B04CF" w:rsidR="00C6260D">
      <w:pPr>
        <w:ind w:left="360"/>
        <w:jc w:val="both"/>
        <w:rPr>
          <w:rFonts w:hAnsi="Times New Roman" w:ascii="Times New Roman"/>
          <w:sz w:val="24"/>
          <w:szCs w:val="24"/>
        </w:rPr>
      </w:pPr>
    </w:p>
    <w:p w:rsidRDefault="00C6260D" w:rsidP="000B04CF" w:rsidR="00C6260D">
      <w:pPr>
        <w:ind w:left="360"/>
        <w:jc w:val="both"/>
        <w:rPr>
          <w:rFonts w:hAnsi="Times New Roman" w:ascii="Times New Roman"/>
          <w:sz w:val="24"/>
          <w:szCs w:val="24"/>
        </w:rPr>
      </w:pPr>
    </w:p>
    <w:p w:rsidRDefault="00C6260D" w:rsidP="000B04CF" w:rsidR="00C6260D">
      <w:pPr>
        <w:ind w:left="360"/>
        <w:jc w:val="both"/>
        <w:rPr>
          <w:rFonts w:hAnsi="Times New Roman" w:ascii="Times New Roman"/>
          <w:sz w:val="24"/>
          <w:szCs w:val="24"/>
        </w:rPr>
      </w:pPr>
    </w:p>
    <w:p w:rsidRDefault="00057AED" w:rsidP="000B04CF" w:rsidR="00057AED">
      <w:pPr>
        <w:ind w:left="360"/>
        <w:jc w:val="both"/>
        <w:rPr>
          <w:rFonts w:hAnsi="Times New Roman" w:ascii="Times New Roman"/>
          <w:sz w:val="24"/>
          <w:szCs w:val="24"/>
        </w:rPr>
      </w:pPr>
    </w:p>
    <w:p w:rsidRDefault="00057AED" w:rsidP="000B04CF" w:rsidR="00057AED">
      <w:pPr>
        <w:ind w:left="360"/>
        <w:jc w:val="both"/>
        <w:rPr>
          <w:rFonts w:hAnsi="Times New Roman" w:ascii="Times New Roman"/>
          <w:sz w:val="24"/>
          <w:szCs w:val="24"/>
        </w:rPr>
      </w:pPr>
    </w:p>
    <w:p w:rsidRDefault="00057AED" w:rsidP="000B04CF" w:rsidR="00057AED">
      <w:pPr>
        <w:ind w:left="360"/>
        <w:jc w:val="both"/>
        <w:rPr>
          <w:rFonts w:hAnsi="Times New Roman" w:ascii="Times New Roman"/>
          <w:sz w:val="24"/>
          <w:szCs w:val="24"/>
        </w:rPr>
      </w:pPr>
    </w:p>
    <w:p w:rsidRDefault="006E6889" w:rsidP="000B04CF" w:rsidR="006E6889">
      <w:pPr>
        <w:ind w:left="360"/>
        <w:jc w:val="both"/>
        <w:rPr>
          <w:rFonts w:hAnsi="Times New Roman" w:ascii="Times New Roman"/>
          <w:sz w:val="24"/>
          <w:szCs w:val="24"/>
        </w:rPr>
      </w:pPr>
    </w:p>
    <w:p w:rsidRDefault="00057AED" w:rsidP="000B04CF" w:rsidR="00057AED">
      <w:pPr>
        <w:ind w:left="360"/>
        <w:jc w:val="both"/>
        <w:rPr>
          <w:rFonts w:hAnsi="Times New Roman" w:ascii="Times New Roman"/>
          <w:sz w:val="24"/>
          <w:szCs w:val="24"/>
        </w:rPr>
      </w:pPr>
    </w:p>
    <w:p w:rsidRDefault="00057AED" w:rsidP="000B04CF" w:rsidR="00057AED">
      <w:pPr>
        <w:ind w:left="360"/>
        <w:jc w:val="both"/>
        <w:rPr>
          <w:rFonts w:hAnsi="Times New Roman" w:ascii="Times New Roman"/>
          <w:sz w:val="24"/>
          <w:szCs w:val="24"/>
        </w:rPr>
      </w:pPr>
    </w:p>
    <w:sectPr w:rsidSect="0002670F" w:rsidR="00057AE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786501C9"/>
    <w:multiLevelType w:val="hybridMultilevel"/>
    <w:tmpl w:val="66BCC382"/>
    <w:lvl w:tplc="041A000B" w:ilvl="0">
      <w:start w:val="1"/>
      <w:numFmt w:val="bullet"/>
      <w:lvlText w:val=""/>
      <w:lvlJc w:val="left"/>
      <w:pPr>
        <w:ind w:hanging="360" w:left="780"/>
      </w:pPr>
      <w:rPr>
        <w:rFonts w:hAnsi="Wingdings" w:ascii="Wingdings"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2" w:uri="http://schemas.microsoft.com/office/word" w:name="compatibilityMode"/>
  </w:compat>
  <w:rsids>
    <w:rsidRoot w:val="000E1F39"/>
    <w:rsid w:val="0002670F"/>
    <w:rsid w:val="00057AED"/>
    <w:rsid w:val="00087C71"/>
    <w:rsid w:val="000B04CF"/>
    <w:rsid w:val="000E1F39"/>
    <w:rsid w:val="00137575"/>
    <w:rsid w:val="00145831"/>
    <w:rsid w:val="00154846"/>
    <w:rsid w:val="001732A7"/>
    <w:rsid w:val="00175618"/>
    <w:rsid w:val="00181E34"/>
    <w:rsid w:val="00185DAB"/>
    <w:rsid w:val="002025B3"/>
    <w:rsid w:val="00262B7D"/>
    <w:rsid w:val="002D1970"/>
    <w:rsid w:val="002D6494"/>
    <w:rsid w:val="002F70BF"/>
    <w:rsid w:val="00301E07"/>
    <w:rsid w:val="00302F5F"/>
    <w:rsid w:val="003371E2"/>
    <w:rsid w:val="003978D1"/>
    <w:rsid w:val="003B17BD"/>
    <w:rsid w:val="004106F0"/>
    <w:rsid w:val="00456DED"/>
    <w:rsid w:val="00483318"/>
    <w:rsid w:val="004C500F"/>
    <w:rsid w:val="004C62D0"/>
    <w:rsid w:val="00520ADD"/>
    <w:rsid w:val="005260A0"/>
    <w:rsid w:val="00584686"/>
    <w:rsid w:val="00585E99"/>
    <w:rsid w:val="00594F66"/>
    <w:rsid w:val="005A3426"/>
    <w:rsid w:val="005E6AC9"/>
    <w:rsid w:val="00663E0F"/>
    <w:rsid w:val="00682272"/>
    <w:rsid w:val="0068712A"/>
    <w:rsid w:val="006C622E"/>
    <w:rsid w:val="006D3325"/>
    <w:rsid w:val="006E6889"/>
    <w:rsid w:val="00725D96"/>
    <w:rsid w:val="00745E02"/>
    <w:rsid w:val="007639E3"/>
    <w:rsid w:val="007E3447"/>
    <w:rsid w:val="008512FB"/>
    <w:rsid w:val="00874FE4"/>
    <w:rsid w:val="008B16C6"/>
    <w:rsid w:val="008D35B5"/>
    <w:rsid w:val="0090530D"/>
    <w:rsid w:val="009633E8"/>
    <w:rsid w:val="009B0FCC"/>
    <w:rsid w:val="00A54551"/>
    <w:rsid w:val="00B24986"/>
    <w:rsid w:val="00B62DC5"/>
    <w:rsid w:val="00B96B3E"/>
    <w:rsid w:val="00BD41FD"/>
    <w:rsid w:val="00BE5A0B"/>
    <w:rsid w:val="00C019CA"/>
    <w:rsid w:val="00C11149"/>
    <w:rsid w:val="00C44C51"/>
    <w:rsid w:val="00C61F72"/>
    <w:rsid w:val="00C6260D"/>
    <w:rsid w:val="00C73588"/>
    <w:rsid w:val="00CE6091"/>
    <w:rsid w:val="00D636EB"/>
    <w:rsid w:val="00D7458F"/>
    <w:rsid w:val="00D87AA5"/>
    <w:rsid w:val="00DD6CB5"/>
    <w:rsid w:val="00E11ECF"/>
    <w:rsid w:val="00E151B0"/>
    <w:rsid w:val="00E24852"/>
    <w:rsid w:val="00E70387"/>
    <w:rsid w:val="00E93C51"/>
    <w:rsid w:val="00F23FFE"/>
    <w:rsid w:val="00F338C1"/>
    <w:rsid w:val="00F61356"/>
    <w:rsid w:val="00F66FB7"/>
    <w:rsid w:val="00F82D65"/>
    <w:rsid w:val="00F86C26"/>
    <w:rsid w:val="00FD1B37"/>
    <w:rsid w:val="00FE2974"/>
    <w:rsid w:val="00FE46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11ECF"/>
    <w:pPr>
      <w:ind w:left="720"/>
      <w:contextualSpacing/>
    </w:pPr>
  </w:style>
  <w:style w:styleId="Reetkatablice" w:type="table">
    <w:name w:val="Table Grid"/>
    <w:basedOn w:val="Obinatablica"/>
    <w:uiPriority w:val="59"/>
    <w:rsid w:val="000B04C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iceouttxt" w:type="character">
    <w:name w:val="iceouttxt"/>
    <w:basedOn w:val="Zadanifontodlomka"/>
    <w:rsid w:val="00137575"/>
  </w:style>
  <w:style w:styleId="Tekstrezerviranogmjesta" w:type="character">
    <w:name w:val="Placeholder Text"/>
    <w:basedOn w:val="Zadanifontodlomka"/>
    <w:uiPriority w:val="99"/>
    <w:semiHidden/>
    <w:rsid w:val="00585E99"/>
    <w:rPr>
      <w:color w:val="808080"/>
      <w:bdr w:space="0" w:sz="0" w:color="auto" w:val="none"/>
      <w:shd w:fill="auto" w:color="auto" w:val="clear"/>
    </w:rPr>
  </w:style>
  <w:style w:customStyle="true" w:styleId="eSPISCCParagraphDefaultFont" w:type="character">
    <w:name w:val="eSPIS_CC_Paragraph Default Font"/>
    <w:basedOn w:val="Zadanifontodlomka"/>
    <w:rsid w:val="00585E9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85E99"/>
    <w:rPr>
      <w:rFonts w:hAnsi="Times New Roman" w:ascii="Times New Roman"/>
      <w:b/>
      <w:sz w:val="24"/>
      <w:bdr w:space="0" w:sz="0" w:color="auto" w:val="none"/>
      <w:shd w:fill="FFFFCC" w:color="auto" w:val="clear"/>
      <w:lang w:val="hr-HR"/>
    </w:rPr>
  </w:style>
  <w:style w:customStyle="true" w:styleId="PozadinaSvijetloCrvena" w:type="character">
    <w:name w:val="Pozadina_SvijetloCrvena"/>
    <w:basedOn w:val="eSPISCCParagraphDefaultFont"/>
    <w:rsid w:val="00585E9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85E9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4274227">
      <w:bodyDiv w:val="true"/>
      <w:marLeft w:val="0"/>
      <w:marRight w:val="0"/>
      <w:marTop w:val="0"/>
      <w:marBottom w:val="0"/>
      <w:divBdr>
        <w:top w:space="0" w:sz="0" w:color="auto" w:val="none"/>
        <w:left w:space="0" w:sz="0" w:color="auto" w:val="none"/>
        <w:bottom w:space="0" w:sz="0" w:color="auto" w:val="none"/>
        <w:right w:space="0" w:sz="0" w:color="auto" w:val="none"/>
      </w:divBdr>
    </w:div>
    <w:div w:id="14518994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2</properties:Pages>
  <properties:Words>486</properties:Words>
  <properties:Characters>2994</properties:Characters>
  <properties:Lines>80</properties:Lines>
  <properties:Paragraphs>25</properties:Paragraphs>
  <properties:TotalTime>9</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3522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2019-05-16T17:32:00Z</dcterms:created>
  <dc:creator>ADMINIBM</dc:creator>
  <cp:lastModifiedBy>Monika Grbac</cp:lastModifiedBy>
  <dcterms:modified xmlns:xsi="http://www.w3.org/2001/XMLSchema-instance" xsi:type="dcterms:W3CDTF">2019-05-22T07:31:00Z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St-7717/2015-85 / Podnesak - Izvješće stečajnog upravitelja (izvj.20.5.19..docx)</vt:lpwstr>
  </prop:property>
  <prop:property name="CC_coloring" pid="4" fmtid="{D5CDD505-2E9C-101B-9397-08002B2CF9AE}">
    <vt:bool>false</vt:bool>
  </prop:property>
  <prop:property name="BrojStranica" pid="5" fmtid="{D5CDD505-2E9C-101B-9397-08002B2CF9AE}">
    <vt:i4>2</vt:i4>
  </prop:property>
</prop:Properties>
</file>