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0672" w14:paraId="f480672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403D27" w:rsidP="00403D27" w:rsidR="00403D27" w:rsidRPr="00B92A77">
      <w:pPr>
        <w:rPr>
          <w:sz w:val="24"/>
          <w:szCs w:val="24"/>
        </w:rPr>
      </w:pPr>
    </w:p>
    <w:p w:rsidRDefault="006E0EBE" w:rsidP="00403D27" w:rsidR="006E0EBE">
      <w:pPr>
        <w:jc w:val="center"/>
        <w:rPr>
          <w:sz w:val="24"/>
          <w:szCs w:val="24"/>
        </w:rPr>
      </w:pPr>
    </w:p>
    <w:p w:rsidRDefault="006E0EBE" w:rsidP="00403D27" w:rsidR="006E0EBE">
      <w:pPr>
        <w:jc w:val="center"/>
        <w:rPr>
          <w:sz w:val="24"/>
          <w:szCs w:val="24"/>
        </w:rPr>
      </w:pPr>
    </w:p>
    <w:p w:rsidRDefault="006E0EBE" w:rsidP="00403D27" w:rsidR="006E0EBE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D55749">
        <w:rPr>
          <w:sz w:val="24"/>
          <w:szCs w:val="24"/>
        </w:rPr>
        <w:t xml:space="preserve"> AUTO PICCOLI d.o.o. Ližnjan, Ližnjan 281, OIB: 08487894191, MBS: </w:t>
      </w:r>
      <w:r w:rsidR="00D55749" w:rsidRPr="00D55749">
        <w:rPr>
          <w:sz w:val="24"/>
          <w:szCs w:val="24"/>
        </w:rPr>
        <w:t>130028246</w:t>
      </w:r>
      <w:r w:rsidR="004D7F92">
        <w:rPr>
          <w:sz w:val="24"/>
          <w:szCs w:val="24"/>
        </w:rPr>
        <w:t>,</w:t>
      </w:r>
      <w:r w:rsidR="004D7F92" w:rsidRPr="004D7F92">
        <w:rPr>
          <w:sz w:val="24"/>
          <w:szCs w:val="24"/>
        </w:rPr>
        <w:t xml:space="preserve"> </w:t>
      </w:r>
      <w:r w:rsidR="00D55749">
        <w:rPr>
          <w:sz w:val="24"/>
          <w:szCs w:val="24"/>
        </w:rPr>
        <w:t>14</w:t>
      </w:r>
      <w:r w:rsidR="007B5055">
        <w:rPr>
          <w:sz w:val="24"/>
          <w:szCs w:val="24"/>
        </w:rPr>
        <w:t>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6E0EBE" w:rsidP="006E0EBE" w:rsidR="003209A7" w:rsidRPr="006E0E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6E0EBE">
        <w:rPr>
          <w:sz w:val="24"/>
          <w:szCs w:val="24"/>
        </w:rPr>
        <w:t xml:space="preserve">Pozivaju se zainteresirane osobe da </w:t>
      </w:r>
      <w:r w:rsidR="00AB1EA2" w:rsidRPr="006E0EBE">
        <w:rPr>
          <w:b/>
          <w:sz w:val="24"/>
          <w:szCs w:val="24"/>
        </w:rPr>
        <w:t xml:space="preserve">u roku od </w:t>
      </w:r>
      <w:r w:rsidR="007A7A18" w:rsidRPr="006E0EBE">
        <w:rPr>
          <w:b/>
          <w:sz w:val="24"/>
          <w:szCs w:val="24"/>
        </w:rPr>
        <w:t xml:space="preserve">15 </w:t>
      </w:r>
      <w:r w:rsidR="00AB1EA2" w:rsidRPr="006E0EBE">
        <w:rPr>
          <w:b/>
          <w:sz w:val="24"/>
          <w:szCs w:val="24"/>
        </w:rPr>
        <w:t xml:space="preserve">dana </w:t>
      </w:r>
      <w:r w:rsidR="00AB1EA2" w:rsidRPr="006E0EBE">
        <w:rPr>
          <w:sz w:val="24"/>
          <w:szCs w:val="24"/>
        </w:rPr>
        <w:t xml:space="preserve">od objave ovog rješenja u "Narodnim novinama" uplate  iznos od </w:t>
      </w:r>
      <w:r w:rsidR="00E331B6" w:rsidRPr="006E0EBE">
        <w:rPr>
          <w:sz w:val="24"/>
          <w:szCs w:val="24"/>
        </w:rPr>
        <w:t>25</w:t>
      </w:r>
      <w:r w:rsidR="003209A7" w:rsidRPr="006E0EBE">
        <w:rPr>
          <w:sz w:val="24"/>
          <w:szCs w:val="24"/>
        </w:rPr>
        <w:t>.</w:t>
      </w:r>
      <w:r w:rsidR="008F07B5" w:rsidRPr="006E0EBE">
        <w:rPr>
          <w:sz w:val="24"/>
          <w:szCs w:val="24"/>
        </w:rPr>
        <w:t>6</w:t>
      </w:r>
      <w:r w:rsidR="007D0282" w:rsidRPr="006E0EBE">
        <w:rPr>
          <w:sz w:val="24"/>
          <w:szCs w:val="24"/>
        </w:rPr>
        <w:t xml:space="preserve">00,00 kn </w:t>
      </w:r>
      <w:r w:rsidR="00AB1EA2" w:rsidRPr="006E0EBE">
        <w:rPr>
          <w:sz w:val="24"/>
          <w:szCs w:val="24"/>
        </w:rPr>
        <w:t>na ime predujma za pokriće troškova kako prethodnog tako i otvorenog stečajnog postupka nad trgovačkim društvom</w:t>
      </w:r>
      <w:r w:rsidR="007B5055" w:rsidRPr="006E0EBE">
        <w:rPr>
          <w:sz w:val="24"/>
          <w:szCs w:val="24"/>
        </w:rPr>
        <w:t xml:space="preserve"> </w:t>
      </w:r>
      <w:r w:rsidR="00D55749" w:rsidRPr="006E0EBE">
        <w:rPr>
          <w:sz w:val="24"/>
          <w:szCs w:val="24"/>
        </w:rPr>
        <w:t>AUTO PICCOLI d.o.o. Ližnjan, Ližnjan 281, OIB: 08487894191, MBS: 130028246.</w:t>
      </w:r>
    </w:p>
    <w:p w:rsidRDefault="003209A7" w:rsidP="003209A7" w:rsidR="003209A7" w:rsidRPr="003209A7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 xml:space="preserve">Iznos naveden u točki I. ovog rješenja zainteresirane osobe su dužne uplatiti na prolazni depozit Trgovačkog suda u Rijeci koji se vodi kod Hrvatske poštanske banke d.d. Zagreb broj HR59 2390 0011 3000 0270 3 s naznakom </w:t>
      </w:r>
      <w:r w:rsidR="00D55749">
        <w:rPr>
          <w:sz w:val="24"/>
          <w:szCs w:val="24"/>
        </w:rPr>
        <w:t>St-225</w:t>
      </w:r>
      <w:r w:rsidR="004D7F92">
        <w:rPr>
          <w:sz w:val="24"/>
          <w:szCs w:val="24"/>
        </w:rPr>
        <w:t>/14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="00D55749" w:rsidRPr="00D55749">
        <w:rPr>
          <w:sz w:val="24"/>
          <w:szCs w:val="24"/>
        </w:rPr>
        <w:t>AUTO PICCOLI d.o.o. Ližnjan, Ližnjan 281, OIB: 08487894191, MBS: 130028246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D55749">
        <w:rPr>
          <w:sz w:val="24"/>
          <w:szCs w:val="24"/>
        </w:rPr>
        <w:t>ca je 12. kolovoza</w:t>
      </w:r>
      <w:r w:rsidR="004D7F92">
        <w:rPr>
          <w:sz w:val="24"/>
          <w:szCs w:val="24"/>
        </w:rPr>
        <w:t xml:space="preserve"> 2014. </w:t>
      </w:r>
      <w:r w:rsidR="004D7F92" w:rsidRPr="004D7F92">
        <w:rPr>
          <w:sz w:val="24"/>
          <w:szCs w:val="24"/>
        </w:rPr>
        <w:t>podnijela prijedlog za pokretanje  stečajnog postupka nad uvodno</w:t>
      </w:r>
      <w:r w:rsidR="00D55749">
        <w:rPr>
          <w:sz w:val="24"/>
          <w:szCs w:val="24"/>
        </w:rPr>
        <w:t xml:space="preserve"> označenim dužnikom te je sud 28. siječnja 2015</w:t>
      </w:r>
      <w:r w:rsidR="004D7F92" w:rsidRPr="004D7F92">
        <w:rPr>
          <w:sz w:val="24"/>
          <w:szCs w:val="24"/>
        </w:rPr>
        <w:t xml:space="preserve">. donio rješenje kojim se pokreće prethodni postupak radi utvrđivanja uvjeta za otvaranje stečajnog postupka.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U provedenom prethodnom postupku utvrđeno da je kod dužnika ostvaren stečajni razlog nesposobnosti za plaćanje iz čl. 4. st. 6. Stečajnog zakona ("Narodne novine" 44/96, 29/99, 129/00, 123/03, 82/06, 116/10, 25/12, 133/12; dalje</w:t>
      </w:r>
      <w:r>
        <w:rPr>
          <w:sz w:val="24"/>
          <w:szCs w:val="24"/>
        </w:rPr>
        <w:t xml:space="preserve"> SZ), a što proizlazi iz Potvrda</w:t>
      </w:r>
      <w:r w:rsidRPr="004D7F92">
        <w:rPr>
          <w:sz w:val="24"/>
          <w:szCs w:val="24"/>
        </w:rPr>
        <w:t xml:space="preserve"> FINE od </w:t>
      </w:r>
      <w:r w:rsidR="00D55749">
        <w:rPr>
          <w:sz w:val="24"/>
          <w:szCs w:val="24"/>
        </w:rPr>
        <w:t>23. srpnja 2014. i 7. svib</w:t>
      </w:r>
      <w:r>
        <w:rPr>
          <w:sz w:val="24"/>
          <w:szCs w:val="24"/>
        </w:rPr>
        <w:t>nja 2015. izdanih</w:t>
      </w:r>
      <w:r w:rsidRPr="004D7F92">
        <w:rPr>
          <w:sz w:val="24"/>
          <w:szCs w:val="24"/>
        </w:rPr>
        <w:t xml:space="preserve"> sukladno odredbi čl. 4. st. 9. SZ-a.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lastRenderedPageBreak/>
        <w:t xml:space="preserve">Međutim, tijekom prethodnog postupka nije utvrđeno da dužnik ima imovinu koja bi bila dostatna za pokriće troškova kako prethodnog tako i eventualno otvorenog stečajnog postupka. </w:t>
      </w:r>
      <w:r>
        <w:rPr>
          <w:sz w:val="24"/>
          <w:szCs w:val="24"/>
        </w:rPr>
        <w:t>U tom smislu se napominje da iz Bilance sa stanjem na dan 31. prosinca 2012. proizlazi da dužnik nema dugotra</w:t>
      </w:r>
      <w:r w:rsidR="00D55749">
        <w:rPr>
          <w:sz w:val="24"/>
          <w:szCs w:val="24"/>
        </w:rPr>
        <w:t xml:space="preserve">jne materijalne imovine kojom bi se mogli namiriti (barem) troškovi stečajnog postupka. </w:t>
      </w:r>
    </w:p>
    <w:p w:rsidRDefault="00D55749" w:rsidP="004D7F92" w:rsidR="00D55749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ab/>
        <w:t>Prema odredbi čl. 63. st. 1.  SZ-a,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Ovaj sud smatra da bi se za eventualno vođenje stečajnog postupk</w:t>
      </w:r>
      <w:r w:rsidR="00D55749">
        <w:rPr>
          <w:sz w:val="24"/>
          <w:szCs w:val="24"/>
        </w:rPr>
        <w:t>a treba</w:t>
      </w:r>
      <w:r>
        <w:rPr>
          <w:sz w:val="24"/>
          <w:szCs w:val="24"/>
        </w:rPr>
        <w:t>o predujmiti iznos od 25</w:t>
      </w:r>
      <w:r w:rsidRPr="004D7F92">
        <w:rPr>
          <w:sz w:val="24"/>
          <w:szCs w:val="24"/>
        </w:rPr>
        <w:t>.600,00 kn od čega bi iznos od 15.000,00 kn predstavljao bruto trošak nagrade stečajnom upravitelju, iznos od 5.000,00 kn trošak osiguranja stečajnog upravitelja od</w:t>
      </w:r>
      <w:r>
        <w:rPr>
          <w:sz w:val="24"/>
          <w:szCs w:val="24"/>
        </w:rPr>
        <w:t xml:space="preserve"> odgovornosti, iznos od 3</w:t>
      </w:r>
      <w:r w:rsidRPr="004D7F92">
        <w:rPr>
          <w:sz w:val="24"/>
          <w:szCs w:val="24"/>
        </w:rPr>
        <w:t xml:space="preserve">.000,00 kn stvarni trošak stečajnog upravitelja,  iznos od 1.600,00 kn trošak oglašavanja u "Narodnim novinama" i iznos od 1.000,00 kn trošak otvaranja i zatvaranja računa kod poslovne banke te izrade žiga i ovjere potpisa stečajnog upravitelja.     </w:t>
      </w:r>
    </w:p>
    <w:p w:rsidRDefault="006E0EBE" w:rsidP="004D7F92" w:rsidR="006E0EB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Slijedom navedenog, primjenom odredbe čl. 63. st. 1. SZ-a riješeno je kao u izreci.</w:t>
      </w:r>
    </w:p>
    <w:p w:rsidRDefault="00413AC0" w:rsidP="004D7F92" w:rsidR="00413AC0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D55749">
        <w:rPr>
          <w:sz w:val="24"/>
          <w:szCs w:val="24"/>
        </w:rPr>
        <w:t xml:space="preserve"> 14</w:t>
      </w:r>
      <w:r w:rsidR="00957E3A">
        <w:rPr>
          <w:sz w:val="24"/>
          <w:szCs w:val="24"/>
        </w:rPr>
        <w:t xml:space="preserve">. </w:t>
      </w:r>
      <w:r w:rsidR="001F40F6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6E0EBE" w:rsidP="00403D27" w:rsidR="006E0EBE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C1F" w:rsidR="00771C1F">
      <w:r>
        <w:separator/>
      </w:r>
    </w:p>
  </w:endnote>
  <w:endnote w:id="0" w:type="continuationSeparator">
    <w:p w:rsidRDefault="00771C1F" w:rsidR="0077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C38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C38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C1F" w:rsidR="00771C1F">
      <w:r>
        <w:separator/>
      </w:r>
    </w:p>
  </w:footnote>
  <w:footnote w:id="0" w:type="continuationSeparator">
    <w:p w:rsidRDefault="00771C1F" w:rsidR="00771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49" w:rsidR="00D55749" w:rsidRPr="006E0EBE">
    <w:pPr>
      <w:pStyle w:val="Zaglavlje"/>
      <w:rPr>
        <w:sz w:val="24"/>
        <w:szCs w:val="24"/>
      </w:rPr>
    </w:pPr>
    <w:r>
      <w:tab/>
    </w:r>
    <w:r>
      <w:tab/>
    </w:r>
    <w:r w:rsidR="006E0EBE">
      <w:rPr>
        <w:sz w:val="24"/>
        <w:szCs w:val="24"/>
      </w:rPr>
      <w:t>8 St-225/14-12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EBE" w:rsidP="006E0EBE" w:rsidR="006E0EBE" w:rsidRPr="006E0EBE">
    <w:pPr>
      <w:pStyle w:val="Zaglavlje"/>
      <w:jc w:val="right"/>
      <w:rPr>
        <w:sz w:val="24"/>
        <w:szCs w:val="24"/>
      </w:rPr>
    </w:pPr>
    <w:r w:rsidRPr="006E0EBE">
      <w:rPr>
        <w:sz w:val="24"/>
        <w:szCs w:val="24"/>
      </w:rPr>
      <w:t>8 St-225/14-12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1143F7"/>
    <w:rsid w:val="00157213"/>
    <w:rsid w:val="001D60FB"/>
    <w:rsid w:val="001F40F6"/>
    <w:rsid w:val="00252C08"/>
    <w:rsid w:val="002A2662"/>
    <w:rsid w:val="002B5CBE"/>
    <w:rsid w:val="002F1A74"/>
    <w:rsid w:val="002F7D57"/>
    <w:rsid w:val="003209A7"/>
    <w:rsid w:val="00347BB4"/>
    <w:rsid w:val="003736B7"/>
    <w:rsid w:val="00374ECE"/>
    <w:rsid w:val="00382AF0"/>
    <w:rsid w:val="00384B0A"/>
    <w:rsid w:val="003C2C80"/>
    <w:rsid w:val="003D14BC"/>
    <w:rsid w:val="00403D27"/>
    <w:rsid w:val="00413AC0"/>
    <w:rsid w:val="0043680A"/>
    <w:rsid w:val="00445574"/>
    <w:rsid w:val="004B5115"/>
    <w:rsid w:val="004B7F3F"/>
    <w:rsid w:val="004D7F92"/>
    <w:rsid w:val="004E5469"/>
    <w:rsid w:val="004F022B"/>
    <w:rsid w:val="005071FA"/>
    <w:rsid w:val="00522F8C"/>
    <w:rsid w:val="005A69E2"/>
    <w:rsid w:val="00602879"/>
    <w:rsid w:val="006113DD"/>
    <w:rsid w:val="006864EC"/>
    <w:rsid w:val="006D380D"/>
    <w:rsid w:val="006E0EBE"/>
    <w:rsid w:val="006E3CF0"/>
    <w:rsid w:val="006E4475"/>
    <w:rsid w:val="00707A36"/>
    <w:rsid w:val="007141AF"/>
    <w:rsid w:val="00771C1F"/>
    <w:rsid w:val="00795632"/>
    <w:rsid w:val="007A6843"/>
    <w:rsid w:val="007A7A18"/>
    <w:rsid w:val="007B3F07"/>
    <w:rsid w:val="007B5055"/>
    <w:rsid w:val="007C66FE"/>
    <w:rsid w:val="007D0282"/>
    <w:rsid w:val="007F45F5"/>
    <w:rsid w:val="0085070F"/>
    <w:rsid w:val="00876B3A"/>
    <w:rsid w:val="008A6DA4"/>
    <w:rsid w:val="008B05F8"/>
    <w:rsid w:val="008F07B5"/>
    <w:rsid w:val="008F121C"/>
    <w:rsid w:val="00957E3A"/>
    <w:rsid w:val="009644AA"/>
    <w:rsid w:val="00973548"/>
    <w:rsid w:val="009F1FE6"/>
    <w:rsid w:val="00A03E1A"/>
    <w:rsid w:val="00AB1EA2"/>
    <w:rsid w:val="00AC478A"/>
    <w:rsid w:val="00AF1FD6"/>
    <w:rsid w:val="00AF552D"/>
    <w:rsid w:val="00B639DE"/>
    <w:rsid w:val="00BB6DB7"/>
    <w:rsid w:val="00BE101F"/>
    <w:rsid w:val="00C26C1C"/>
    <w:rsid w:val="00C4746D"/>
    <w:rsid w:val="00C54EB7"/>
    <w:rsid w:val="00C57AF6"/>
    <w:rsid w:val="00CC65CB"/>
    <w:rsid w:val="00D12A6A"/>
    <w:rsid w:val="00D30A12"/>
    <w:rsid w:val="00D34B3F"/>
    <w:rsid w:val="00D40C38"/>
    <w:rsid w:val="00D55749"/>
    <w:rsid w:val="00D7547E"/>
    <w:rsid w:val="00DB06B8"/>
    <w:rsid w:val="00DE6450"/>
    <w:rsid w:val="00E16CF7"/>
    <w:rsid w:val="00E331B6"/>
    <w:rsid w:val="00E55738"/>
    <w:rsid w:val="00E66730"/>
    <w:rsid w:val="00E71442"/>
    <w:rsid w:val="00F008C1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3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3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2015.</izvorni_sadrzaj>
    <derivirana_varijabla naziv="DomainObject.DatumDonosenjaOdluke_1">14.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St-225/2014</izvorni_sadrzaj>
    <derivirana_varijabla naziv="DomainObject.Predmet.OznakaBroj_1">St-225/2014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PICCOLI d.o.o.  Ližnjan</izvorni_sadrzaj>
    <derivirana_varijabla naziv="DomainObject.Predmet.ProtustrankaFormated_1">  AUTO PICCOLI d.o.o.  Ližnjan</derivirana_varijabla>
  </DomainObject.Predmet.ProtustrankaFormated>
  <DomainObject.Predmet.ProtustrankaFormatedOIB>
    <izvorni_sadrzaj>  AUTO PICCOLI d.o.o.  Ližnjan, OIB 08487894191</izvorni_sadrzaj>
    <derivirana_varijabla naziv="DomainObject.Predmet.ProtustrankaFormatedOIB_1">  AUTO PICCOLI d.o.o.  Ližnjan, OIB 08487894191</derivirana_varijabla>
  </DomainObject.Predmet.ProtustrankaFormatedOIB>
  <DomainObject.Predmet.ProtustrankaFormatedWithAdress>
    <izvorni_sadrzaj> AUTO PICCOLI d.o.o.  Ližnjan, Ližnjan 281, 52204 Ližnjan</izvorni_sadrzaj>
    <derivirana_varijabla naziv="DomainObject.Predmet.ProtustrankaFormatedWithAdress_1"> AUTO PICCOLI d.o.o.  Ližnjan, Ližnjan 281, 52204 Ližnjan</derivirana_varijabla>
  </DomainObject.Predmet.ProtustrankaFormatedWithAdress>
  <DomainObject.Predmet.ProtustrankaFormatedWithAdressOIB>
    <izvorni_sadrzaj> AUTO PICCOLI d.o.o.  Ližnjan, OIB 08487894191, Ližnjan 281, 52204 Ližnjan</izvorni_sadrzaj>
    <derivirana_varijabla naziv="DomainObject.Predmet.ProtustrankaFormatedWithAdressOIB_1"> AUTO PICCOLI d.o.o.  Ližnjan, OIB 08487894191, Ližnjan 281, 52204 Ližnjan</derivirana_varijabla>
  </DomainObject.Predmet.ProtustrankaFormatedWithAdressOIB>
  <DomainObject.Predmet.ProtustrankaWithAdress>
    <izvorni_sadrzaj>AUTO PICCOLI d.o.o.  Ližnjan Ližnjan 281, 52204 Ližnjan</izvorni_sadrzaj>
    <derivirana_varijabla naziv="DomainObject.Predmet.ProtustrankaWithAdress_1">AUTO PICCOLI d.o.o.  Ližnjan Ližnjan 281, 52204 Ližnjan</derivirana_varijabla>
  </DomainObject.Predmet.ProtustrankaWithAdress>
  <DomainObject.Predmet.ProtustrankaWithAdressOIB>
    <izvorni_sadrzaj>AUTO PICCOLI d.o.o.  Ližnjan, OIB 08487894191, Ližnjan 281, 52204 Ližnjan</izvorni_sadrzaj>
    <derivirana_varijabla naziv="DomainObject.Predmet.ProtustrankaWithAdressOIB_1">AUTO PICCOLI d.o.o.  Ližnjan, OIB 08487894191, Ližnjan 281, 52204 Ližnjan</derivirana_varijabla>
  </DomainObject.Predmet.ProtustrankaWithAdressOIB>
  <DomainObject.Predmet.ProtustrankaNazivFormated>
    <izvorni_sadrzaj>AUTO PICCOLI d.o.o.  Ližnjan</izvorni_sadrzaj>
    <derivirana_varijabla naziv="DomainObject.Predmet.ProtustrankaNazivFormated_1">AUTO PICCOLI d.o.o.  Ližnjan</derivirana_varijabla>
  </DomainObject.Predmet.ProtustrankaNazivFormated>
  <DomainObject.Predmet.ProtustrankaNazivFormatedOIB>
    <izvorni_sadrzaj>AUTO PICCOLI d.o.o.  Ližnjan, OIB 08487894191</izvorni_sadrzaj>
    <derivirana_varijabla naziv="DomainObject.Predmet.ProtustrankaNazivFormatedOIB_1">AUTO PICCOLI d.o.o.  Ližnjan, OIB 08487894191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AUTO PICCOLI d.o.o.  Ližnjan</item>
    </izvorni_sadrzaj>
    <derivirana_varijabla naziv="DomainObject.Predmet.ProtuStrankaListFormated_1">
      <item>AUTO PICCOLI d.o.o.  Ližnjan</item>
    </derivirana_varijabla>
  </DomainObject.Predmet.ProtuStrankaListFormated>
  <DomainObject.Predmet.ProtuStrankaListFormatedOIB>
    <izvorni_sadrzaj>
      <item>AUTO PICCOLI d.o.o.  Ližnjan, OIB 08487894191</item>
    </izvorni_sadrzaj>
    <derivirana_varijabla naziv="DomainObject.Predmet.ProtuStrankaListFormatedOIB_1">
      <item>AUTO PICCOLI d.o.o.  Ližnjan, OIB 08487894191</item>
    </derivirana_varijabla>
  </DomainObject.Predmet.ProtuStrankaListFormatedOIB>
  <DomainObject.Predmet.ProtuStrankaListFormatedWithAdress>
    <izvorni_sadrzaj>
      <item>AUTO PICCOLI d.o.o.  Ližnjan, Ližnjan 281, 52204 Ližnjan</item>
    </izvorni_sadrzaj>
    <derivirana_varijabla naziv="DomainObject.Predmet.ProtuStrankaListFormatedWithAdress_1">
      <item>AUTO PICCOLI d.o.o.  Ližnjan, Ližnjan 281, 52204 Ližnjan</item>
    </derivirana_varijabla>
  </DomainObject.Predmet.ProtuStrankaListFormatedWithAdress>
  <DomainObject.Predmet.ProtuStrankaListFormatedWithAdressOIB>
    <izvorni_sadrzaj>
      <item>AUTO PICCOLI d.o.o.  Ližnjan, OIB 08487894191, Ližnjan 281, 52204 Ližnjan</item>
    </izvorni_sadrzaj>
    <derivirana_varijabla naziv="DomainObject.Predmet.ProtuStrankaListFormatedWithAdressOIB_1">
      <item>AUTO PICCOLI d.o.o.  Ližnjan, OIB 08487894191, Ližnjan 281, 52204 Ližnjan</item>
    </derivirana_varijabla>
  </DomainObject.Predmet.ProtuStrankaListFormatedWithAdressOIB>
  <DomainObject.Predmet.ProtuStrankaListNazivFormated>
    <izvorni_sadrzaj>
      <item>AUTO PICCOLI d.o.o.  Ližnjan</item>
    </izvorni_sadrzaj>
    <derivirana_varijabla naziv="DomainObject.Predmet.ProtuStrankaListNazivFormated_1">
      <item>AUTO PICCOLI d.o.o.  Ližnjan</item>
    </derivirana_varijabla>
  </DomainObject.Predmet.ProtuStrankaListNazivFormated>
  <DomainObject.Predmet.ProtuStrankaListNazivFormatedOIB>
    <izvorni_sadrzaj>
      <item>AUTO PICCOLI d.o.o.  Ližnjan, OIB 08487894191</item>
    </izvorni_sadrzaj>
    <derivirana_varijabla naziv="DomainObject.Predmet.ProtuStrankaListNazivFormatedOIB_1">
      <item>AUTO PICCOLI d.o.o.  Ližnjan, OIB 08487894191</item>
    </derivirana_varijabla>
  </DomainObject.Predmet.ProtuStrankaListNazivFormatedOIB>
  <DomainObject.Predmet.OstaliListFormated>
    <izvorni_sadrzaj>
      <item>Vedran Piccoli</item>
    </izvorni_sadrzaj>
    <derivirana_varijabla naziv="DomainObject.Predmet.OstaliListFormated_1">
      <item>Vedran Piccoli</item>
    </derivirana_varijabla>
  </DomainObject.Predmet.OstaliListFormated>
  <DomainObject.Predmet.OstaliListFormatedOIB>
    <izvorni_sadrzaj>
      <item>Vedran Piccoli</item>
    </izvorni_sadrzaj>
    <derivirana_varijabla naziv="DomainObject.Predmet.OstaliListFormatedOIB_1">
      <item>Vedran Piccoli</item>
    </derivirana_varijabla>
  </DomainObject.Predmet.OstaliListFormatedOIB>
  <DomainObject.Predmet.OstaliListFormatedWithAdress>
    <izvorni_sadrzaj>
      <item>Vedran Piccoli, Ližnjan 281, 52204 Ližnjan</item>
    </izvorni_sadrzaj>
    <derivirana_varijabla naziv="DomainObject.Predmet.OstaliListFormatedWithAdress_1">
      <item>Vedran Piccoli, Ližnjan 281, 52204 Ližnjan</item>
    </derivirana_varijabla>
  </DomainObject.Predmet.OstaliListFormatedWithAdress>
  <DomainObject.Predmet.OstaliListFormatedWithAdressOIB>
    <izvorni_sadrzaj>
      <item>Vedran Piccoli, Ližnjan 281, 52204 Ližnjan</item>
    </izvorni_sadrzaj>
    <derivirana_varijabla naziv="DomainObject.Predmet.OstaliListFormatedWithAdressOIB_1">
      <item>Vedran Piccoli, Ližnjan 281, 52204 Ližnjan</item>
    </derivirana_varijabla>
  </DomainObject.Predmet.OstaliListFormatedWithAdressOIB>
  <DomainObject.Predmet.OstaliListNazivFormated>
    <izvorni_sadrzaj>
      <item>Vedran Piccoli</item>
    </izvorni_sadrzaj>
    <derivirana_varijabla naziv="DomainObject.Predmet.OstaliListNazivFormated_1">
      <item>Vedran Piccoli</item>
    </derivirana_varijabla>
  </DomainObject.Predmet.OstaliListNazivFormated>
  <DomainObject.Predmet.OstaliListNazivFormatedOIB>
    <izvorni_sadrzaj>
      <item>Vedran Piccoli</item>
    </izvorni_sadrzaj>
    <derivirana_varijabla naziv="DomainObject.Predmet.OstaliListNazivFormatedOIB_1">
      <item>Vedran Piccoli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2015.</izvorni_sadrzaj>
    <derivirana_varijabla naziv="DomainObject.Datum_1">14.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AUTO PICCOLI d.o.o.  Ližnjan</izvorni_sadrzaj>
    <derivirana_varijabla naziv="DomainObject.Predmet.ProtustrankaIDrugi_1">AUTO PICCOLI d.o.o.  Ližnjan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AUTO PICCOLI d.o.o.  Ližnjan, OIB 08487894191, Ližnjan 281, 52204 Ližnjan</izvorni_sadrzaj>
    <derivirana_varijabla naziv="DomainObject.Predmet.ProtustrankaIDrugiAdressOIB_1">AUTO PICCOLI d.o.o.  Ližnjan, OIB 08487894191, Ližnjan 281,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AUTO PICCOLI d.o.o.  Ližnjan</item>
      <item>Vedran Piccoli</item>
    </izvorni_sadrzaj>
    <derivirana_varijabla naziv="DomainObject.Predmet.SudioniciListNaziv_1">
      <item>FINA  Pula</item>
      <item>AUTO PICCOLI d.o.o.  Ližnjan</item>
      <item>Vedran Piccoli</item>
    </derivirana_varijabla>
  </DomainObject.Predmet.SudioniciListNaziv>
  <DomainObject.Predmet.SudioniciListAdressOIB>
    <izvorni_sadrzaj>
      <item>FINA  Pula, OIB 85821130368, Giardini 5,52100 Pula</item>
      <item>AUTO PICCOLI d.o.o.  Ližnjan, OIB 08487894191, Ližnjan 281,52204 Ližnjan</item>
      <item>Vedran Piccoli, Ližnjan 281,52204 Ližnjan</item>
    </izvorni_sadrzaj>
    <derivirana_varijabla naziv="DomainObject.Predmet.SudioniciListAdressOIB_1">
      <item>FINA  Pula, OIB 85821130368, Giardini 5,52100 Pula</item>
      <item>AUTO PICCOLI d.o.o.  Ližnjan, OIB 08487894191, Ližnjan 281,52204 Ližnjan</item>
      <item>Vedran Piccoli, Ližnjan 281,52204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08487894191</item>
      <item>, OIB null</item>
    </izvorni_sadrzaj>
    <derivirana_varijabla naziv="DomainObject.Predmet.SudioniciListNazivOIB_1">
      <item>, OIB 85821130368</item>
      <item>, OIB 08487894191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D0D29-5D97-4845-B9C6-75F5854C9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3041</properties:Characters>
  <properties:Lines>90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2015-07-14T12:08:00Z</dcterms:created>
  <dc:creator>nmarkovic</dc:creator>
  <cp:lastModifiedBy>Renata Valić</cp:lastModifiedBy>
  <cp:lastPrinted>2015-02-06T07:51:00Z</cp:lastPrinted>
  <dcterms:modified xmlns:xsi="http://www.w3.org/2001/XMLSchema-instance" xsi:type="dcterms:W3CDTF">2015-07-14T12:20:00Z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